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4C08" w:rsidRDefault="00BD4C08" w:rsidP="00BD4C08">
      <w:p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к сюжетно-ролевой игре «Лесная школа»</w:t>
      </w:r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Подготовил: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Куликова Татьяна Владимировна</w:t>
      </w:r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ГБОУ СОШ №1 с. Обшаровка СП </w:t>
      </w:r>
      <w:proofErr w:type="spellStart"/>
      <w:r>
        <w:rPr>
          <w:rFonts w:ascii="Times New Roman" w:hAnsi="Times New Roman"/>
          <w:sz w:val="28"/>
          <w:szCs w:val="28"/>
        </w:rPr>
        <w:t>д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 xml:space="preserve"> «Веселые ребята»</w:t>
      </w:r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Приволжского района Самарской области</w:t>
      </w:r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Педагог-психолог</w:t>
      </w:r>
    </w:p>
    <w:p w:rsidR="00BD4C08" w:rsidRDefault="00BD4C08" w:rsidP="00BD4C08">
      <w:pPr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120515" cy="2909570"/>
            <wp:effectExtent l="19050" t="0" r="0" b="0"/>
            <wp:docPr id="1" name="Рисунок 1" descr="IMG_2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G_227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0515" cy="290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C08" w:rsidRDefault="00BD4C08" w:rsidP="00BD4C08">
      <w:pPr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BD4C08" w:rsidRDefault="00BD4C08" w:rsidP="00BD4C08">
      <w:p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859530" cy="3051810"/>
            <wp:effectExtent l="19050" t="0" r="7620" b="0"/>
            <wp:docPr id="2" name="Рисунок 2" descr="IMG_22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G_227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530" cy="3051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C08" w:rsidRDefault="00BD4C08" w:rsidP="00BD4C08">
      <w:p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84065" cy="3432175"/>
            <wp:effectExtent l="19050" t="0" r="6985" b="0"/>
            <wp:docPr id="3" name="Рисунок 3" descr="IMG_2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IMG_227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065" cy="343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C08" w:rsidRDefault="00BD4C08" w:rsidP="00BD4C08">
      <w:p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24375" cy="3384550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38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C08" w:rsidRDefault="00BD4C08" w:rsidP="00BD4C08">
      <w:pPr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Данное оборудование представляет собой макет «Лесной школы», выполненный из картонной коробки, внешние стороны которой украшены рисунками животных на лесной поляне.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Внутренняя часть макета имитирует классную комнату, и наличие соответствующих атрибутов: доска, парты, стулья, книжный шкаф, полки с книгами.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 же в комплект оборудования входят цветные картонные изображения сказочных персонажей-животных.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Варианты использования: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Данное оборудование можно использовать в следующих вариациях: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Игры - драматизации с музыкальным сопровождением по заранее продуманному сценарию;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На занятиях по развитию речи (без связного сюжета): загадывание детям загадок (о животных; о школе), с последующей демонстрацией персонажей; 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 занятиях по экологическому воспитанию: «о жизни лесных животных», в данном случае необходимо дополнить комплект персонажей-животных;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На занятиях логопеда (индивидуальная либо групповая работа);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В самостоятельной свободной деятельности детей.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Рекомендации по использованию:</w:t>
      </w:r>
    </w:p>
    <w:p w:rsidR="00BD4C08" w:rsidRDefault="00BD4C08" w:rsidP="00BD4C0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Рекомендовано использовать в качестве оборудования к театрализованной игре по сюжетам коррекционных сказок Панфиловой М.А. на психолого-педагогических занятиях с детьми старшего дошкольного возраста. Использование макета предполагает восприятие и дальнейшую  инсценировку (обыгрывание) детьми сюжета сказки, где каждому ребенку выделяется роль одного из сказочных персонажей - «лесных» учеников. </w:t>
      </w:r>
      <w:proofErr w:type="gramStart"/>
      <w:r>
        <w:rPr>
          <w:rFonts w:ascii="Times New Roman" w:hAnsi="Times New Roman"/>
          <w:sz w:val="28"/>
          <w:szCs w:val="28"/>
        </w:rPr>
        <w:t xml:space="preserve">Использование данного оборудования </w:t>
      </w:r>
      <w:r>
        <w:rPr>
          <w:rFonts w:ascii="Times New Roman" w:hAnsi="Times New Roman"/>
          <w:color w:val="000000"/>
          <w:sz w:val="28"/>
          <w:szCs w:val="28"/>
        </w:rPr>
        <w:t>является эффективным инструментом воз</w:t>
      </w:r>
      <w:r>
        <w:rPr>
          <w:rFonts w:ascii="Times New Roman" w:hAnsi="Times New Roman"/>
          <w:color w:val="000000"/>
          <w:sz w:val="28"/>
          <w:szCs w:val="28"/>
        </w:rPr>
        <w:softHyphen/>
        <w:t>действия, способствующим формированию коммуника</w:t>
      </w:r>
      <w:r>
        <w:rPr>
          <w:rFonts w:ascii="Times New Roman" w:hAnsi="Times New Roman"/>
          <w:color w:val="000000"/>
          <w:sz w:val="28"/>
          <w:szCs w:val="28"/>
        </w:rPr>
        <w:softHyphen/>
        <w:t xml:space="preserve">тивных умений, необходимых для успешного протекания процесса общения; развитию личностно-волевой сферы; формированию и удержанию внутренней позиции ученика; способствует </w:t>
      </w:r>
      <w:r>
        <w:rPr>
          <w:rFonts w:ascii="Times New Roman" w:hAnsi="Times New Roman"/>
          <w:sz w:val="28"/>
          <w:szCs w:val="28"/>
        </w:rPr>
        <w:t xml:space="preserve">эмоциональному  вовлечению детей в образовательный процесс, наглядному представлению школьной атрибутики, что, в конечном счете,  позволит ознакомить детей со школьной жизнью, </w:t>
      </w:r>
      <w:r>
        <w:rPr>
          <w:rFonts w:ascii="Times New Roman" w:hAnsi="Times New Roman"/>
          <w:sz w:val="28"/>
          <w:szCs w:val="28"/>
        </w:rPr>
        <w:lastRenderedPageBreak/>
        <w:t>школьными правилами, конфликтами и возможными способами их разрешения.</w:t>
      </w:r>
      <w:proofErr w:type="gramEnd"/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</w:p>
    <w:p w:rsidR="00BD4C08" w:rsidRDefault="00BD4C08" w:rsidP="00BD4C08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</w:p>
    <w:p w:rsidR="00BD4C08" w:rsidRDefault="00BD4C08" w:rsidP="00BD4C08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9225C8" w:rsidRPr="00BD4C08" w:rsidRDefault="009225C8" w:rsidP="00BD4C08">
      <w:pPr>
        <w:rPr>
          <w:szCs w:val="28"/>
        </w:rPr>
      </w:pPr>
    </w:p>
    <w:sectPr w:rsidR="009225C8" w:rsidRPr="00BD4C08" w:rsidSect="00C920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681BE4"/>
    <w:rsid w:val="002303DA"/>
    <w:rsid w:val="002A3B3C"/>
    <w:rsid w:val="002E1CFD"/>
    <w:rsid w:val="004013BB"/>
    <w:rsid w:val="00415F01"/>
    <w:rsid w:val="00560B3E"/>
    <w:rsid w:val="00681BE4"/>
    <w:rsid w:val="00762882"/>
    <w:rsid w:val="009225C8"/>
    <w:rsid w:val="00B515AA"/>
    <w:rsid w:val="00BD4C08"/>
    <w:rsid w:val="00C75668"/>
    <w:rsid w:val="00C920C7"/>
    <w:rsid w:val="00D44A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C0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4C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4C08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050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4</Pages>
  <Words>322</Words>
  <Characters>1837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2014-01-30T17:38:00Z</dcterms:created>
  <dcterms:modified xsi:type="dcterms:W3CDTF">2014-12-24T17:19:00Z</dcterms:modified>
</cp:coreProperties>
</file>