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C7" w:rsidRDefault="00CC60D0" w:rsidP="00940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совместной деятельности педагога с детьми дошкольного возраста на тему «Семья за обеденным столом»</w:t>
      </w:r>
      <w:r w:rsidR="00AC3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AC3974">
      <w:pPr>
        <w:jc w:val="right"/>
        <w:rPr>
          <w:rFonts w:ascii="Times New Roman" w:hAnsi="Times New Roman" w:cs="Times New Roman"/>
          <w:sz w:val="28"/>
          <w:szCs w:val="28"/>
        </w:rPr>
      </w:pPr>
      <w:r w:rsidRPr="00AC3974">
        <w:rPr>
          <w:rFonts w:ascii="Times New Roman" w:hAnsi="Times New Roman" w:cs="Times New Roman"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>Сидоренко Валерия Сергеевна,</w:t>
      </w:r>
    </w:p>
    <w:p w:rsidR="00AC3974" w:rsidRDefault="00AC3974" w:rsidP="00AC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3F319A">
        <w:rPr>
          <w:rFonts w:ascii="Times New Roman" w:hAnsi="Times New Roman" w:cs="Times New Roman"/>
          <w:sz w:val="28"/>
          <w:szCs w:val="28"/>
        </w:rPr>
        <w:t xml:space="preserve">ГБПОУ СОЧГК </w:t>
      </w:r>
      <w:proofErr w:type="spellStart"/>
      <w:r w:rsidR="003F319A">
        <w:rPr>
          <w:rFonts w:ascii="Times New Roman" w:hAnsi="Times New Roman" w:cs="Times New Roman"/>
          <w:sz w:val="28"/>
          <w:szCs w:val="28"/>
        </w:rPr>
        <w:t>им.О.Колычева</w:t>
      </w:r>
      <w:proofErr w:type="spellEnd"/>
      <w:r w:rsidR="003F319A">
        <w:rPr>
          <w:rFonts w:ascii="Times New Roman" w:hAnsi="Times New Roman" w:cs="Times New Roman"/>
          <w:sz w:val="28"/>
          <w:szCs w:val="28"/>
        </w:rPr>
        <w:t>,</w:t>
      </w:r>
    </w:p>
    <w:p w:rsidR="003F319A" w:rsidRDefault="003F319A" w:rsidP="00AC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Демьянова Татьяна Ивановна,</w:t>
      </w:r>
    </w:p>
    <w:p w:rsidR="003F319A" w:rsidRPr="00AC3974" w:rsidRDefault="003F319A" w:rsidP="00AC3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940816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ГБОУ СОШ №1 </w:t>
      </w:r>
      <w:r w:rsidR="00940816">
        <w:rPr>
          <w:rFonts w:ascii="Times New Roman" w:hAnsi="Times New Roman" w:cs="Times New Roman"/>
          <w:sz w:val="28"/>
          <w:szCs w:val="28"/>
        </w:rPr>
        <w:t>«Детский сад №27 «Светлячок»»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74" w:rsidRDefault="00AC3974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9A" w:rsidRDefault="003F319A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9A" w:rsidRDefault="003F319A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16" w:rsidRDefault="00940816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16" w:rsidRDefault="00940816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16" w:rsidRDefault="00940816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9A" w:rsidRDefault="003F319A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9A" w:rsidRDefault="003F319A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9A" w:rsidRDefault="003F319A" w:rsidP="00BC5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EA" w:rsidRDefault="00940816" w:rsidP="00AC397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C55EA" w:rsidRPr="00BC55EA">
        <w:rPr>
          <w:rFonts w:ascii="Times New Roman" w:hAnsi="Times New Roman" w:cs="Times New Roman"/>
          <w:sz w:val="28"/>
          <w:szCs w:val="28"/>
        </w:rPr>
        <w:t>овместная деятельность</w:t>
      </w:r>
      <w:r w:rsidR="00AC397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C55EA" w:rsidRPr="00BC55EA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BC55EA">
        <w:rPr>
          <w:rFonts w:ascii="Times New Roman" w:hAnsi="Times New Roman" w:cs="Times New Roman"/>
          <w:sz w:val="28"/>
          <w:szCs w:val="28"/>
        </w:rPr>
        <w:t>проводится на</w:t>
      </w:r>
      <w:r w:rsidR="00BC55EA" w:rsidRPr="00BC55EA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BC55EA">
        <w:rPr>
          <w:rFonts w:ascii="Times New Roman" w:hAnsi="Times New Roman" w:cs="Times New Roman"/>
          <w:sz w:val="28"/>
          <w:szCs w:val="28"/>
        </w:rPr>
        <w:t xml:space="preserve">заранее составленного </w:t>
      </w:r>
      <w:r w:rsidR="002B7562">
        <w:rPr>
          <w:rFonts w:ascii="Times New Roman" w:hAnsi="Times New Roman" w:cs="Times New Roman"/>
          <w:sz w:val="28"/>
          <w:szCs w:val="28"/>
        </w:rPr>
        <w:t xml:space="preserve">авторского </w:t>
      </w:r>
      <w:r w:rsidR="00BC55EA" w:rsidRPr="00BC55EA">
        <w:rPr>
          <w:rFonts w:ascii="Times New Roman" w:hAnsi="Times New Roman" w:cs="Times New Roman"/>
          <w:sz w:val="28"/>
          <w:szCs w:val="28"/>
        </w:rPr>
        <w:t>рассказа по заданной картинке</w:t>
      </w:r>
      <w:r w:rsidR="00BC55EA">
        <w:rPr>
          <w:rFonts w:ascii="Times New Roman" w:hAnsi="Times New Roman" w:cs="Times New Roman"/>
          <w:sz w:val="28"/>
          <w:szCs w:val="28"/>
        </w:rPr>
        <w:t xml:space="preserve"> и бесед</w:t>
      </w:r>
      <w:r w:rsidR="002B7562">
        <w:rPr>
          <w:rFonts w:ascii="Times New Roman" w:hAnsi="Times New Roman" w:cs="Times New Roman"/>
          <w:sz w:val="28"/>
          <w:szCs w:val="28"/>
        </w:rPr>
        <w:t>ы</w:t>
      </w:r>
      <w:r w:rsidR="00BC55EA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2B7562">
        <w:rPr>
          <w:rFonts w:ascii="Times New Roman" w:hAnsi="Times New Roman" w:cs="Times New Roman"/>
          <w:sz w:val="28"/>
          <w:szCs w:val="28"/>
        </w:rPr>
        <w:t xml:space="preserve"> по</w:t>
      </w:r>
      <w:r w:rsidR="00BC55E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B7562">
        <w:rPr>
          <w:rFonts w:ascii="Times New Roman" w:hAnsi="Times New Roman" w:cs="Times New Roman"/>
          <w:sz w:val="28"/>
          <w:szCs w:val="28"/>
        </w:rPr>
        <w:t>ам</w:t>
      </w:r>
      <w:r w:rsidR="00BC55EA">
        <w:rPr>
          <w:rFonts w:ascii="Times New Roman" w:hAnsi="Times New Roman" w:cs="Times New Roman"/>
          <w:sz w:val="28"/>
          <w:szCs w:val="28"/>
        </w:rPr>
        <w:t>, составленны</w:t>
      </w:r>
      <w:r w:rsidR="002B7562">
        <w:rPr>
          <w:rFonts w:ascii="Times New Roman" w:hAnsi="Times New Roman" w:cs="Times New Roman"/>
          <w:sz w:val="28"/>
          <w:szCs w:val="28"/>
        </w:rPr>
        <w:t>м</w:t>
      </w:r>
      <w:r w:rsidR="00BC55EA">
        <w:rPr>
          <w:rFonts w:ascii="Times New Roman" w:hAnsi="Times New Roman" w:cs="Times New Roman"/>
          <w:sz w:val="28"/>
          <w:szCs w:val="28"/>
        </w:rPr>
        <w:t xml:space="preserve"> по т</w:t>
      </w:r>
      <w:r w:rsidR="00BC55EA" w:rsidRPr="00BC55EA">
        <w:rPr>
          <w:rFonts w:ascii="Times New Roman" w:hAnsi="Times New Roman" w:cs="Times New Roman"/>
          <w:sz w:val="28"/>
          <w:szCs w:val="28"/>
        </w:rPr>
        <w:t>аксономи</w:t>
      </w:r>
      <w:r w:rsidR="00BC55EA">
        <w:rPr>
          <w:rFonts w:ascii="Times New Roman" w:hAnsi="Times New Roman" w:cs="Times New Roman"/>
          <w:sz w:val="28"/>
          <w:szCs w:val="28"/>
        </w:rPr>
        <w:t>и</w:t>
      </w:r>
      <w:r w:rsidR="00BC55EA" w:rsidRPr="00BC55EA">
        <w:rPr>
          <w:rFonts w:ascii="Times New Roman" w:hAnsi="Times New Roman" w:cs="Times New Roman"/>
          <w:sz w:val="28"/>
          <w:szCs w:val="28"/>
        </w:rPr>
        <w:t xml:space="preserve"> учебных задач </w:t>
      </w:r>
      <w:proofErr w:type="spellStart"/>
      <w:r w:rsidR="00BC55EA" w:rsidRPr="00BC55EA">
        <w:rPr>
          <w:rFonts w:ascii="Times New Roman" w:hAnsi="Times New Roman" w:cs="Times New Roman"/>
          <w:sz w:val="28"/>
          <w:szCs w:val="28"/>
        </w:rPr>
        <w:t>Д.Толлингеровой</w:t>
      </w:r>
      <w:proofErr w:type="spellEnd"/>
      <w:r w:rsidR="00BC55EA">
        <w:rPr>
          <w:rFonts w:ascii="Times New Roman" w:hAnsi="Times New Roman" w:cs="Times New Roman"/>
          <w:sz w:val="28"/>
          <w:szCs w:val="28"/>
        </w:rPr>
        <w:t>.</w:t>
      </w:r>
      <w:r w:rsidR="002B7562">
        <w:rPr>
          <w:rFonts w:ascii="Times New Roman" w:hAnsi="Times New Roman" w:cs="Times New Roman"/>
          <w:sz w:val="28"/>
          <w:szCs w:val="28"/>
        </w:rPr>
        <w:t xml:space="preserve"> </w:t>
      </w:r>
      <w:r w:rsidR="002B7562" w:rsidRPr="002B7562">
        <w:rPr>
          <w:rFonts w:ascii="Times New Roman" w:hAnsi="Times New Roman" w:cs="Times New Roman"/>
          <w:sz w:val="28"/>
          <w:szCs w:val="28"/>
        </w:rPr>
        <w:t xml:space="preserve">Она помогает на деле осуществить системное проектирование задач, направленных на развитие всех познавательных возможностей ребенка, избегая однообразия в порождаемых действиях и обеспечивая преемственность переходов от простых формально-логических действий — к сложным, от творческих заданий — к заданиям на репродукцию и запоминание. </w:t>
      </w:r>
      <w:r w:rsidR="002B7562">
        <w:rPr>
          <w:rFonts w:ascii="Times New Roman" w:hAnsi="Times New Roman" w:cs="Times New Roman"/>
          <w:sz w:val="28"/>
          <w:szCs w:val="28"/>
        </w:rPr>
        <w:t>Вопросы педагог составляет руководствуясь целями и задачами проводимой совместной деятельности.</w:t>
      </w:r>
      <w:r w:rsidR="00BC55EA">
        <w:rPr>
          <w:rFonts w:ascii="Times New Roman" w:hAnsi="Times New Roman" w:cs="Times New Roman"/>
          <w:sz w:val="28"/>
          <w:szCs w:val="28"/>
        </w:rPr>
        <w:t xml:space="preserve">  В качестве примера</w:t>
      </w:r>
      <w:r w:rsidR="002B7562">
        <w:rPr>
          <w:rFonts w:ascii="Times New Roman" w:hAnsi="Times New Roman" w:cs="Times New Roman"/>
          <w:sz w:val="28"/>
          <w:szCs w:val="28"/>
        </w:rPr>
        <w:t xml:space="preserve"> нами</w:t>
      </w:r>
      <w:r w:rsidR="00BC55EA">
        <w:rPr>
          <w:rFonts w:ascii="Times New Roman" w:hAnsi="Times New Roman" w:cs="Times New Roman"/>
          <w:sz w:val="28"/>
          <w:szCs w:val="28"/>
        </w:rPr>
        <w:t xml:space="preserve"> представлен рассказ</w:t>
      </w:r>
      <w:r w:rsidR="002B7562">
        <w:rPr>
          <w:rFonts w:ascii="Times New Roman" w:hAnsi="Times New Roman" w:cs="Times New Roman"/>
          <w:sz w:val="28"/>
          <w:szCs w:val="28"/>
        </w:rPr>
        <w:t xml:space="preserve"> и вопросы</w:t>
      </w:r>
      <w:r w:rsidR="00BC55EA">
        <w:rPr>
          <w:rFonts w:ascii="Times New Roman" w:hAnsi="Times New Roman" w:cs="Times New Roman"/>
          <w:sz w:val="28"/>
          <w:szCs w:val="28"/>
        </w:rPr>
        <w:t xml:space="preserve"> по картинке «Семья за обеденным столом». В основе его составления лежит «принцип позитивности», т.е. </w:t>
      </w:r>
      <w:r w:rsidR="002B7562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 w:rsidR="00AC3974">
        <w:rPr>
          <w:rFonts w:ascii="Times New Roman" w:hAnsi="Times New Roman" w:cs="Times New Roman"/>
          <w:sz w:val="28"/>
          <w:szCs w:val="28"/>
        </w:rPr>
        <w:t>целей</w:t>
      </w:r>
      <w:r w:rsidR="002B7562">
        <w:rPr>
          <w:rFonts w:ascii="Times New Roman" w:hAnsi="Times New Roman" w:cs="Times New Roman"/>
          <w:sz w:val="28"/>
          <w:szCs w:val="28"/>
        </w:rPr>
        <w:t xml:space="preserve"> данного мероприятия является привитие дошкольнику </w:t>
      </w:r>
      <w:r w:rsidR="00BC55EA">
        <w:rPr>
          <w:rFonts w:ascii="Times New Roman" w:hAnsi="Times New Roman" w:cs="Times New Roman"/>
          <w:sz w:val="28"/>
          <w:szCs w:val="28"/>
        </w:rPr>
        <w:t>положительной (правильной) модели поведения человека в обществе.</w:t>
      </w:r>
    </w:p>
    <w:p w:rsidR="00BC55EA" w:rsidRDefault="00BC55EA" w:rsidP="00AC39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 семья собралась вместе за обеденным столом. И у родителей, и у детей, Вани и Маши, хорошее настроение, они доброжелательно настроены по отношению друг к другу. И, кажется, что даже кот в отличном расположении духа, его тоже покормят.</w:t>
      </w:r>
    </w:p>
    <w:p w:rsidR="00BC55EA" w:rsidRDefault="00BC55EA" w:rsidP="00AC39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приготовила вкусный обед: суп, запечённую в духовке курочку, картофельное пюре, салат из свежих овощей и, конечно же, испекла пирог с вишнёвым вареньем. Дети, Ваня и Маша, помогали маме накрывать стол. Папа порезал хлеб.</w:t>
      </w:r>
    </w:p>
    <w:p w:rsidR="00BC55EA" w:rsidRDefault="00BC55EA" w:rsidP="00AC39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Ваня, увидев какой красивый и, наверняка, вкусный пирог несёт мама, не может скрыть своего восхищения и жестом показывает «Здорово».</w:t>
      </w:r>
    </w:p>
    <w:p w:rsidR="00BC55EA" w:rsidRDefault="00BC55EA" w:rsidP="00AC39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 этой семье знают, как правильно вести себя за столом. Им об этом рассказывали мама с папой и воспитатели в детском саду: есть нужно аккуратно (вилку держать в левой руке, нож в правой); чашку держать за ручку; еду нужно брать небольшими кусочками, тщательно пережёвывать, и пока не прожуёшь, лучше ничего не говорить; вежливо просить передать что-либо с другого конца стола; руки нужно держать за столом так, чтобы локти не мешали соседям; не забывать пользоваться салфеткой и обязательно мыть руки перед едой.</w:t>
      </w:r>
    </w:p>
    <w:p w:rsidR="00BC55EA" w:rsidRDefault="00BC55EA" w:rsidP="00AC39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внимательная и послушная, она старается всё выполнять, а вот у Вани «в одно ухо влетело, в другое вылетело», и ему приходится иногда напоминать о правилах хорошего тона.</w:t>
      </w:r>
    </w:p>
    <w:p w:rsidR="00BC55EA" w:rsidRDefault="00BC55EA" w:rsidP="00AC39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Маше, Ване и их родителям очень нравится собираться всем вместе за обеденным столом. Эта традиция по душе всем членам этой замечательной семьи.»</w:t>
      </w:r>
    </w:p>
    <w:p w:rsidR="00BC55EA" w:rsidRDefault="00BC55EA" w:rsidP="00AC397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5EA" w:rsidRDefault="00BC55EA" w:rsidP="00AC39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C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проводится беседа по вопросам: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видите на картинке.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приготовил обед для всей семьи?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стоит на столе и расскажите, что приготовила мама.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разделить все предметы на этой картинке?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и постарайтесь запомнить, во что одеты все члены семьи. (Закрываем картинку. Воспроизведение по памяти.)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у родителей и детей? Почему Вы так считаете?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предположить, что особенно любит есть Ваня (Маша, мама, папа, кот).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своё любимое блюдо и поясните из чего оно приготовлено.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произойдёт, если Ваня нечаянно прольёт сок (чай?)?</w:t>
      </w:r>
    </w:p>
    <w:p w:rsidR="00391F0B" w:rsidRDefault="00391F0B" w:rsidP="00AC397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кот сесть за стол?</w:t>
      </w:r>
    </w:p>
    <w:p w:rsidR="00AC3974" w:rsidRDefault="00AC3974" w:rsidP="00AC39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0816" w:rsidRPr="001A089D" w:rsidRDefault="00940816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9D">
        <w:rPr>
          <w:rFonts w:ascii="Times New Roman" w:hAnsi="Times New Roman" w:cs="Times New Roman"/>
          <w:b/>
          <w:sz w:val="28"/>
          <w:szCs w:val="28"/>
        </w:rPr>
        <w:t xml:space="preserve">Теория поэтапного формирования умственных действий </w:t>
      </w:r>
      <w:proofErr w:type="spellStart"/>
      <w:r w:rsidRPr="001A089D">
        <w:rPr>
          <w:rFonts w:ascii="Times New Roman" w:hAnsi="Times New Roman" w:cs="Times New Roman"/>
          <w:b/>
          <w:sz w:val="28"/>
          <w:szCs w:val="28"/>
        </w:rPr>
        <w:t>П.Я.Гальперина</w:t>
      </w:r>
      <w:proofErr w:type="spellEnd"/>
    </w:p>
    <w:p w:rsidR="00940816" w:rsidRDefault="00940816" w:rsidP="009408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«Накрываем на стол»</w:t>
      </w:r>
    </w:p>
    <w:p w:rsidR="00940816" w:rsidRPr="000B6735" w:rsidRDefault="00940816" w:rsidP="0094081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D9">
        <w:rPr>
          <w:rFonts w:ascii="Times New Roman" w:hAnsi="Times New Roman" w:cs="Times New Roman"/>
          <w:sz w:val="28"/>
          <w:szCs w:val="28"/>
        </w:rPr>
        <w:t>Мотивация</w:t>
      </w:r>
      <w:r w:rsidRPr="000B6735">
        <w:rPr>
          <w:rFonts w:ascii="Times New Roman" w:hAnsi="Times New Roman" w:cs="Times New Roman"/>
          <w:sz w:val="28"/>
          <w:szCs w:val="28"/>
        </w:rPr>
        <w:t>: К нам придут гости. Скорее накроем на стол.</w:t>
      </w:r>
    </w:p>
    <w:p w:rsidR="00940816" w:rsidRPr="00AE02D9" w:rsidRDefault="00940816" w:rsidP="0094081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2D9">
        <w:rPr>
          <w:rFonts w:ascii="Times New Roman" w:hAnsi="Times New Roman" w:cs="Times New Roman"/>
          <w:sz w:val="28"/>
          <w:szCs w:val="28"/>
        </w:rPr>
        <w:t>Ориентировочная основа действия (схема):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руки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на себя фартук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кладём салфетку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салфетницы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блюдце в правый верхний угол салфетки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бокал на блюдце ручкой вправо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салфетки ставим тарелку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и ложку кладём справа от тарелки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Вилку кладём слева от тарелки </w:t>
      </w:r>
    </w:p>
    <w:p w:rsidR="00940816" w:rsidRDefault="00940816" w:rsidP="0094081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хлебницу</w:t>
      </w:r>
    </w:p>
    <w:p w:rsidR="00940816" w:rsidRPr="000B6735" w:rsidRDefault="00940816" w:rsidP="0094081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35">
        <w:rPr>
          <w:rFonts w:ascii="Times New Roman" w:hAnsi="Times New Roman" w:cs="Times New Roman"/>
          <w:sz w:val="28"/>
          <w:szCs w:val="28"/>
        </w:rPr>
        <w:t>Ребёнок выполняет действие с опорой на алгоритм (схему) и речевое сопровождение.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салфетку мы кладём,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несём.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Блюдце - первое из посуды!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блюдце в верхний угол.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кладём бокал,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вправо чтоб стоял.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бокальчиком тарелку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собой поставим метко.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приборы расположим: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с ложкой справа мы положим.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Захватим вилку, а она -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тарелки лежит одна.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Расставляем мы посуду,</w:t>
      </w:r>
    </w:p>
    <w:p w:rsidR="00940816" w:rsidRDefault="00940816" w:rsidP="009408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просто чудо!</w:t>
      </w:r>
    </w:p>
    <w:p w:rsidR="00940816" w:rsidRDefault="00940816" w:rsidP="0094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816" w:rsidRDefault="00940816" w:rsidP="0094081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735">
        <w:rPr>
          <w:rFonts w:ascii="Times New Roman" w:hAnsi="Times New Roman" w:cs="Times New Roman"/>
          <w:sz w:val="28"/>
          <w:szCs w:val="28"/>
        </w:rPr>
        <w:t>Ребёнок проговаривает</w:t>
      </w:r>
      <w:r>
        <w:rPr>
          <w:rFonts w:ascii="Times New Roman" w:hAnsi="Times New Roman" w:cs="Times New Roman"/>
          <w:sz w:val="28"/>
          <w:szCs w:val="28"/>
        </w:rPr>
        <w:t xml:space="preserve"> вслух</w:t>
      </w:r>
      <w:r w:rsidRPr="000B6735">
        <w:rPr>
          <w:rFonts w:ascii="Times New Roman" w:hAnsi="Times New Roman" w:cs="Times New Roman"/>
          <w:sz w:val="28"/>
          <w:szCs w:val="28"/>
        </w:rPr>
        <w:t xml:space="preserve"> выполняемые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16" w:rsidRDefault="00940816" w:rsidP="0094081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самостоятельно выполняет большинство действий, лишь иногда подкрепляя их речью.</w:t>
      </w:r>
    </w:p>
    <w:p w:rsidR="00940816" w:rsidRPr="000B6735" w:rsidRDefault="00940816" w:rsidP="0094081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самостоятельно без труда накрывает на стол, действия выполняются автоматизировано.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980CDA" wp14:editId="4631DD23">
            <wp:extent cx="2000250" cy="686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D0" w:rsidRDefault="00CC60D0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16" w:rsidRPr="00AE02D9" w:rsidRDefault="00940816" w:rsidP="009408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D9">
        <w:rPr>
          <w:rFonts w:ascii="Times New Roman" w:hAnsi="Times New Roman" w:cs="Times New Roman"/>
          <w:b/>
          <w:sz w:val="28"/>
          <w:szCs w:val="28"/>
        </w:rPr>
        <w:lastRenderedPageBreak/>
        <w:t>Методика развития исследовательских способностей по Савенкову А.И.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почему варенье такое ароматное?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 варенье вкусно пахнет. Интересно! Почему?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узнать, почему варенье такое ароматное (так вкусно пахнет).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мы предположили, что варенье вкусно пахнет потому что в нём есть ароматные фрукты и ягоды.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спросить у взрослых как готовится варенье (побеседовать с поваром);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почитать кулинарную книгу (книгу рецептов);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опыты (понюхать, попробовать на вкус то, из чего варится варенье).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816" w:rsidRDefault="00940816" w:rsidP="0094081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CE7">
        <w:rPr>
          <w:rFonts w:ascii="Times New Roman" w:hAnsi="Times New Roman" w:cs="Times New Roman"/>
          <w:sz w:val="28"/>
          <w:szCs w:val="28"/>
        </w:rPr>
        <w:t>Из книги</w:t>
      </w:r>
      <w:r>
        <w:rPr>
          <w:rFonts w:ascii="Times New Roman" w:hAnsi="Times New Roman" w:cs="Times New Roman"/>
          <w:sz w:val="28"/>
          <w:szCs w:val="28"/>
        </w:rPr>
        <w:t xml:space="preserve"> рецептов и из беседы с поваром мы узнаем из чего варится варенье (ягоды или фрукты, сахар, вода)</w:t>
      </w:r>
    </w:p>
    <w:p w:rsidR="00940816" w:rsidRDefault="00940816" w:rsidP="0094081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том, как мы чувствуем аромат (органы чувств)</w:t>
      </w:r>
    </w:p>
    <w:p w:rsidR="00940816" w:rsidRDefault="00940816" w:rsidP="0094081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деятельность:</w:t>
      </w:r>
    </w:p>
    <w:p w:rsidR="00940816" w:rsidRDefault="00940816" w:rsidP="0094081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продукты для варки: сахар, вода, ягоды вишни;</w:t>
      </w:r>
    </w:p>
    <w:p w:rsidR="00940816" w:rsidRDefault="00940816" w:rsidP="0094081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Нюхаем и пробуем на вкус каждый из компонентов (сахар – не пахнет, вода – не пахнет, ягоды - ароматные);</w:t>
      </w:r>
    </w:p>
    <w:p w:rsidR="00940816" w:rsidRDefault="00940816" w:rsidP="0094081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Соединили все ингредиенты и перемешали их;</w:t>
      </w:r>
    </w:p>
    <w:p w:rsidR="00940816" w:rsidRDefault="00940816" w:rsidP="0094081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Отнесли на кухню для варки.</w:t>
      </w:r>
    </w:p>
    <w:p w:rsidR="00940816" w:rsidRDefault="00940816" w:rsidP="0094081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принёс готовое варенье в группу. Дети оценили запах (аромат), цвет, вкус.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варенье такое ароматное, потому что в нём ароматные ягоды и фрукты.</w:t>
      </w:r>
    </w:p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Наша гипотеза полностью подтвердилась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16" w:rsidRPr="009434AD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34AD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</w:t>
      </w:r>
    </w:p>
    <w:p w:rsidR="00940816" w:rsidRDefault="00940816" w:rsidP="0094081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узнали из чего варят варенье и научились смешивать ингредиенты для его приготовления.</w:t>
      </w:r>
    </w:p>
    <w:p w:rsidR="00940816" w:rsidRDefault="00940816" w:rsidP="0094081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прочитали книгу рецептов и другие книги по кулинарии и узнали, что варенье можно варить не только из ягод, но и из фруктов.</w:t>
      </w:r>
    </w:p>
    <w:p w:rsidR="00940816" w:rsidRDefault="00940816" w:rsidP="0094081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закрепили знания об органах чувств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обаняние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осязание, вкус).</w:t>
      </w:r>
    </w:p>
    <w:p w:rsidR="00940816" w:rsidRDefault="00940816" w:rsidP="0094081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Повторили правила техники безопасности на кухне.</w:t>
      </w:r>
    </w:p>
    <w:p w:rsidR="00940816" w:rsidRPr="009434AD" w:rsidRDefault="00940816" w:rsidP="0094081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 обобщающие понятия: ягоды, фрукты, продукты питания.</w:t>
      </w:r>
    </w:p>
    <w:bookmarkEnd w:id="0"/>
    <w:p w:rsidR="00940816" w:rsidRDefault="00940816" w:rsidP="009408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974" w:rsidRDefault="00AC3974" w:rsidP="00AC39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C3974" w:rsidRDefault="00AC3974" w:rsidP="00AC39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60D0" w:rsidRPr="0041494B" w:rsidRDefault="0041494B" w:rsidP="0041494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494B">
        <w:rPr>
          <w:rFonts w:ascii="Times New Roman" w:hAnsi="Times New Roman" w:cs="Times New Roman"/>
          <w:sz w:val="28"/>
          <w:szCs w:val="28"/>
        </w:rPr>
        <w:t>Психология проектирования умственного развития детей /</w:t>
      </w:r>
      <w:r w:rsidRPr="004149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Д. </w:t>
        </w:r>
        <w:proofErr w:type="spellStart"/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Толлингерова</w:t>
        </w:r>
        <w:proofErr w:type="spellEnd"/>
      </w:hyperlink>
      <w:r w:rsidRPr="0041494B">
        <w:rPr>
          <w:rFonts w:ascii="Times New Roman" w:hAnsi="Times New Roman" w:cs="Times New Roman"/>
          <w:sz w:val="28"/>
          <w:szCs w:val="28"/>
        </w:rPr>
        <w:t>,</w:t>
      </w:r>
      <w:r w:rsidRPr="004149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Д. </w:t>
        </w:r>
        <w:proofErr w:type="spellStart"/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Голоушова</w:t>
        </w:r>
        <w:proofErr w:type="spellEnd"/>
      </w:hyperlink>
      <w:r w:rsidRPr="0041494B">
        <w:rPr>
          <w:rFonts w:ascii="Times New Roman" w:hAnsi="Times New Roman" w:cs="Times New Roman"/>
          <w:sz w:val="28"/>
          <w:szCs w:val="28"/>
        </w:rPr>
        <w:t>,</w:t>
      </w:r>
      <w:r w:rsidRPr="004149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Г. </w:t>
        </w:r>
        <w:proofErr w:type="spellStart"/>
        <w:r w:rsidRPr="0041494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Канторкова</w:t>
        </w:r>
        <w:proofErr w:type="spellEnd"/>
      </w:hyperlink>
      <w:r w:rsidRPr="0041494B">
        <w:rPr>
          <w:rFonts w:ascii="Times New Roman" w:hAnsi="Times New Roman" w:cs="Times New Roman"/>
          <w:sz w:val="28"/>
          <w:szCs w:val="28"/>
        </w:rPr>
        <w:t>.</w:t>
      </w:r>
      <w:r w:rsidRPr="004149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C60D0" w:rsidRPr="0041494B" w:rsidRDefault="0041494B" w:rsidP="0041494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49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Савенков А.И.</w:t>
      </w:r>
      <w:r w:rsidRPr="00414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494B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исследователь. Как научить дошкольника приобретать знания. Ярославль: Академия развития, 2003.</w:t>
      </w:r>
    </w:p>
    <w:p w:rsidR="00CC60D0" w:rsidRPr="0041494B" w:rsidRDefault="00C12965" w:rsidP="0041494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494B" w:rsidRPr="0041494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http://www.bsu.by/Cache/pdf/428333.pdf</w:t>
        </w:r>
      </w:hyperlink>
      <w:r w:rsidR="0041494B" w:rsidRPr="00414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74" w:rsidRPr="0041494B" w:rsidRDefault="00C12965" w:rsidP="0041494B">
      <w:pPr>
        <w:pStyle w:val="a3"/>
        <w:numPr>
          <w:ilvl w:val="0"/>
          <w:numId w:val="2"/>
        </w:numPr>
        <w:spacing w:after="0"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AC3974" w:rsidRPr="0041494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http://refdb.ru/look/1493270-pall.html</w:t>
        </w:r>
      </w:hyperlink>
    </w:p>
    <w:p w:rsidR="00CC60D0" w:rsidRDefault="00CC60D0" w:rsidP="0041494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974" w:rsidRPr="00AC3974" w:rsidRDefault="00AC3974" w:rsidP="00AC3974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55EA" w:rsidRPr="00BC55EA" w:rsidRDefault="00BC55EA" w:rsidP="00AC39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5EA" w:rsidRPr="00BC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F31"/>
    <w:multiLevelType w:val="hybridMultilevel"/>
    <w:tmpl w:val="B58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4AC4"/>
    <w:multiLevelType w:val="hybridMultilevel"/>
    <w:tmpl w:val="38D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F27"/>
    <w:multiLevelType w:val="hybridMultilevel"/>
    <w:tmpl w:val="4A74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24B"/>
    <w:multiLevelType w:val="hybridMultilevel"/>
    <w:tmpl w:val="5F2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B76C8"/>
    <w:multiLevelType w:val="hybridMultilevel"/>
    <w:tmpl w:val="5DE6C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A28B6"/>
    <w:multiLevelType w:val="hybridMultilevel"/>
    <w:tmpl w:val="11C2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97D06"/>
    <w:multiLevelType w:val="hybridMultilevel"/>
    <w:tmpl w:val="E3FC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9575E"/>
    <w:multiLevelType w:val="hybridMultilevel"/>
    <w:tmpl w:val="9EF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4"/>
    <w:rsid w:val="001553AE"/>
    <w:rsid w:val="002B7562"/>
    <w:rsid w:val="00391F0B"/>
    <w:rsid w:val="003F319A"/>
    <w:rsid w:val="0041494B"/>
    <w:rsid w:val="00940816"/>
    <w:rsid w:val="00AC3974"/>
    <w:rsid w:val="00B744C4"/>
    <w:rsid w:val="00BC55EA"/>
    <w:rsid w:val="00C12965"/>
    <w:rsid w:val="00CC60D0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0F99B-DF4A-4D8F-A808-9F505FB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397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1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3736/source:defa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mgppu.ru/opacunicode/index.php?url=/auteurs/view/3735/source:defau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fdb.ru/look/1493270-pal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su.by/Cache/pdf/42833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index.php?url=/auteurs/view/3737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B0CE-7A6B-4BEE-9682-9A56F79E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Сидоренко</dc:creator>
  <cp:keywords/>
  <dc:description/>
  <cp:lastModifiedBy>Колек</cp:lastModifiedBy>
  <cp:revision>2</cp:revision>
  <dcterms:created xsi:type="dcterms:W3CDTF">2016-04-07T19:58:00Z</dcterms:created>
  <dcterms:modified xsi:type="dcterms:W3CDTF">2016-04-07T19:58:00Z</dcterms:modified>
</cp:coreProperties>
</file>