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84" w:rsidRDefault="00863C84" w:rsidP="00863C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</w:t>
      </w:r>
    </w:p>
    <w:p w:rsidR="00863C84" w:rsidRDefault="00863C84" w:rsidP="00863C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«Нижнекамская школа-интернат для детей с ОВЗ»</w:t>
      </w:r>
    </w:p>
    <w:p w:rsidR="00863C84" w:rsidRDefault="00863C84" w:rsidP="00863C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970B0" w:rsidRDefault="000970B0" w:rsidP="00863C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3C84" w:rsidRPr="002A638F" w:rsidRDefault="00863C84" w:rsidP="00863C84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2A638F">
        <w:rPr>
          <w:rFonts w:ascii="Times New Roman" w:hAnsi="Times New Roman"/>
          <w:sz w:val="40"/>
          <w:szCs w:val="40"/>
        </w:rPr>
        <w:t>Исследовательская работа</w:t>
      </w:r>
    </w:p>
    <w:p w:rsidR="00863C84" w:rsidRPr="002A638F" w:rsidRDefault="004A21DA" w:rsidP="00863C84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2A638F">
        <w:rPr>
          <w:rFonts w:ascii="Times New Roman" w:hAnsi="Times New Roman"/>
          <w:b/>
          <w:sz w:val="40"/>
          <w:szCs w:val="40"/>
        </w:rPr>
        <w:t>С</w:t>
      </w:r>
      <w:r w:rsidR="00863C84" w:rsidRPr="002A638F">
        <w:rPr>
          <w:rFonts w:ascii="Times New Roman" w:hAnsi="Times New Roman"/>
          <w:b/>
          <w:sz w:val="40"/>
          <w:szCs w:val="40"/>
        </w:rPr>
        <w:t xml:space="preserve">имволика Республики Татарстан </w:t>
      </w:r>
    </w:p>
    <w:p w:rsidR="00863C84" w:rsidRDefault="002C701B" w:rsidP="00863C8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 Научно-исследовательская работа</w:t>
      </w:r>
    </w:p>
    <w:p w:rsidR="00863C84" w:rsidRDefault="00863C84" w:rsidP="00863C84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Работу выполнила:</w:t>
      </w:r>
    </w:p>
    <w:p w:rsidR="00863C84" w:rsidRDefault="00863C84" w:rsidP="00863C84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ученица 6 класса </w:t>
      </w:r>
    </w:p>
    <w:p w:rsidR="00863C84" w:rsidRDefault="00863C84" w:rsidP="00863C84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Хадиуллина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Малика,</w:t>
      </w:r>
    </w:p>
    <w:p w:rsidR="00863C84" w:rsidRDefault="00863C84" w:rsidP="00863C84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12 лет  </w:t>
      </w:r>
    </w:p>
    <w:p w:rsidR="00863C84" w:rsidRDefault="00863C84" w:rsidP="00863C8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Руководитель работы:                                                                                      Хоснуллина Гульчачак</w:t>
      </w:r>
    </w:p>
    <w:p w:rsidR="00863C84" w:rsidRDefault="00863C84" w:rsidP="00863C84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Разамировна</w:t>
      </w:r>
    </w:p>
    <w:p w:rsidR="00863C84" w:rsidRDefault="00863C84" w:rsidP="00863C8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истории </w:t>
      </w: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0B0" w:rsidRDefault="000970B0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C84" w:rsidRDefault="00863C84" w:rsidP="00863C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Нижнекамск, 2016</w:t>
      </w:r>
    </w:p>
    <w:p w:rsidR="000970B0" w:rsidRDefault="000970B0" w:rsidP="00863C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Pr="008B4B92" w:rsidRDefault="00383C66" w:rsidP="00383C6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B92">
        <w:rPr>
          <w:rFonts w:ascii="Times New Roman" w:hAnsi="Times New Roman"/>
          <w:b/>
          <w:sz w:val="28"/>
          <w:szCs w:val="28"/>
        </w:rPr>
        <w:lastRenderedPageBreak/>
        <w:t>Содерж</w:t>
      </w:r>
      <w:bookmarkStart w:id="0" w:name="_GoBack"/>
      <w:bookmarkEnd w:id="0"/>
      <w:r w:rsidRPr="008B4B92">
        <w:rPr>
          <w:rFonts w:ascii="Times New Roman" w:hAnsi="Times New Roman"/>
          <w:b/>
          <w:sz w:val="28"/>
          <w:szCs w:val="28"/>
        </w:rPr>
        <w:t>ание</w:t>
      </w:r>
    </w:p>
    <w:p w:rsidR="00383C66" w:rsidRDefault="00383C66" w:rsidP="00383C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Введение…………………………………………………………………….……... 3</w:t>
      </w:r>
    </w:p>
    <w:p w:rsidR="00383C66" w:rsidRDefault="00383C66" w:rsidP="00383C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История возникновения  символики Республики Татарстан………….5</w:t>
      </w:r>
    </w:p>
    <w:p w:rsidR="00383C66" w:rsidRDefault="00383C66" w:rsidP="00383C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Герб Республики Татарстан……………………………………………..……..5 </w:t>
      </w:r>
    </w:p>
    <w:p w:rsidR="00383C66" w:rsidRDefault="00383C66" w:rsidP="00383C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Флаг Республики Татарстан.………………………………………………….. 7</w:t>
      </w:r>
    </w:p>
    <w:p w:rsidR="00383C66" w:rsidRDefault="00383C66" w:rsidP="00383C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Гимн Республики Татарстан ………………………..……………………......... 8</w:t>
      </w:r>
    </w:p>
    <w:p w:rsidR="00383C66" w:rsidRDefault="00383C66" w:rsidP="00383C66">
      <w:pPr>
        <w:spacing w:after="0" w:line="240" w:lineRule="auto"/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Практическая часть (исследование</w:t>
      </w:r>
      <w:r w:rsidRPr="002E7A4D">
        <w:rPr>
          <w:rFonts w:ascii="Times New Roman" w:hAnsi="Times New Roman"/>
          <w:sz w:val="28"/>
          <w:szCs w:val="28"/>
        </w:rPr>
        <w:t xml:space="preserve">) Знаем ли мы </w:t>
      </w:r>
    </w:p>
    <w:p w:rsidR="00383C66" w:rsidRDefault="00383C66" w:rsidP="00383C66">
      <w:pPr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E7A4D">
        <w:rPr>
          <w:rFonts w:ascii="Times New Roman" w:hAnsi="Times New Roman"/>
          <w:sz w:val="28"/>
          <w:szCs w:val="28"/>
        </w:rPr>
        <w:t>Символи</w:t>
      </w:r>
      <w:r>
        <w:rPr>
          <w:rFonts w:ascii="Times New Roman" w:hAnsi="Times New Roman"/>
          <w:sz w:val="28"/>
          <w:szCs w:val="28"/>
        </w:rPr>
        <w:t xml:space="preserve">ку </w:t>
      </w:r>
      <w:r w:rsidRPr="002E7A4D">
        <w:rPr>
          <w:rFonts w:ascii="Times New Roman" w:hAnsi="Times New Roman"/>
          <w:sz w:val="28"/>
          <w:szCs w:val="28"/>
        </w:rPr>
        <w:t>Республики Татарстан?</w:t>
      </w:r>
      <w:r>
        <w:rPr>
          <w:rFonts w:ascii="Times New Roman" w:hAnsi="Times New Roman"/>
          <w:sz w:val="28"/>
          <w:szCs w:val="28"/>
        </w:rPr>
        <w:t>................................…………………….….. 7</w:t>
      </w:r>
    </w:p>
    <w:p w:rsidR="00383C66" w:rsidRDefault="00383C66" w:rsidP="00383C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Заключение………………………………………………………………………...19</w:t>
      </w:r>
    </w:p>
    <w:p w:rsidR="00383C66" w:rsidRDefault="00383C66" w:rsidP="00383C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литературы………………………………………..…...15</w:t>
      </w:r>
    </w:p>
    <w:p w:rsidR="00383C66" w:rsidRPr="002A638F" w:rsidRDefault="00383C66" w:rsidP="00383C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Приложение………………………………………………………………………..15</w:t>
      </w: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383C66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EDE">
        <w:rPr>
          <w:rFonts w:ascii="Times New Roman" w:hAnsi="Times New Roman"/>
          <w:sz w:val="28"/>
          <w:szCs w:val="28"/>
        </w:rPr>
        <w:t xml:space="preserve">Символика </w:t>
      </w:r>
      <w:r>
        <w:rPr>
          <w:rFonts w:ascii="Times New Roman" w:hAnsi="Times New Roman"/>
          <w:sz w:val="28"/>
          <w:szCs w:val="28"/>
        </w:rPr>
        <w:t xml:space="preserve"> государства (флаг, герб, гимн) играет огромную роль, она является ее визитной карточкой, лицом страны. Традиция изготавливать символику пошла с давних времен. Раньше флаги и гербы имели не только государства или города, но и отдельные семьи (роды). По содержанию государственной символики можно изучать историю.</w:t>
      </w:r>
    </w:p>
    <w:p w:rsidR="00383C66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96040">
        <w:rPr>
          <w:rFonts w:ascii="Times New Roman" w:hAnsi="Times New Roman"/>
          <w:sz w:val="28"/>
        </w:rPr>
        <w:t>Я решил</w:t>
      </w:r>
      <w:r>
        <w:rPr>
          <w:rFonts w:ascii="Times New Roman" w:hAnsi="Times New Roman"/>
          <w:sz w:val="28"/>
        </w:rPr>
        <w:t>а</w:t>
      </w:r>
      <w:r w:rsidRPr="00E96040">
        <w:rPr>
          <w:rFonts w:ascii="Times New Roman" w:hAnsi="Times New Roman"/>
          <w:sz w:val="28"/>
        </w:rPr>
        <w:t xml:space="preserve"> выбрать эту тему </w:t>
      </w:r>
      <w:r>
        <w:rPr>
          <w:rFonts w:ascii="Times New Roman" w:hAnsi="Times New Roman"/>
          <w:sz w:val="28"/>
        </w:rPr>
        <w:t>для</w:t>
      </w:r>
      <w:r w:rsidRPr="00E96040">
        <w:rPr>
          <w:rFonts w:ascii="Times New Roman" w:hAnsi="Times New Roman"/>
          <w:sz w:val="28"/>
        </w:rPr>
        <w:t xml:space="preserve"> исследования, т</w:t>
      </w:r>
      <w:r>
        <w:rPr>
          <w:rFonts w:ascii="Times New Roman" w:hAnsi="Times New Roman"/>
          <w:sz w:val="28"/>
        </w:rPr>
        <w:t xml:space="preserve">ак </w:t>
      </w:r>
      <w:r w:rsidRPr="00E96040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ак</w:t>
      </w:r>
      <w:r w:rsidRPr="00E96040">
        <w:rPr>
          <w:rFonts w:ascii="Times New Roman" w:hAnsi="Times New Roman"/>
          <w:sz w:val="28"/>
        </w:rPr>
        <w:t xml:space="preserve"> хотел</w:t>
      </w:r>
      <w:r>
        <w:rPr>
          <w:rFonts w:ascii="Times New Roman" w:hAnsi="Times New Roman"/>
          <w:sz w:val="28"/>
        </w:rPr>
        <w:t>а больше узнать о государственных символах Татарстана</w:t>
      </w:r>
      <w:r w:rsidRPr="00E96040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Выяснить процесс становления нашей </w:t>
      </w:r>
      <w:proofErr w:type="gramStart"/>
      <w:r>
        <w:rPr>
          <w:rFonts w:ascii="Times New Roman" w:hAnsi="Times New Roman"/>
          <w:sz w:val="28"/>
        </w:rPr>
        <w:t>символики</w:t>
      </w:r>
      <w:proofErr w:type="gramEnd"/>
      <w:r>
        <w:rPr>
          <w:rFonts w:ascii="Times New Roman" w:hAnsi="Times New Roman"/>
          <w:sz w:val="28"/>
        </w:rPr>
        <w:t xml:space="preserve"> и </w:t>
      </w:r>
      <w:proofErr w:type="gramStart"/>
      <w:r>
        <w:rPr>
          <w:rFonts w:ascii="Times New Roman" w:hAnsi="Times New Roman"/>
          <w:sz w:val="28"/>
        </w:rPr>
        <w:t>какую</w:t>
      </w:r>
      <w:proofErr w:type="gramEnd"/>
      <w:r>
        <w:rPr>
          <w:rFonts w:ascii="Times New Roman" w:hAnsi="Times New Roman"/>
          <w:sz w:val="28"/>
        </w:rPr>
        <w:t xml:space="preserve"> роль она играет в нашей жизни.</w:t>
      </w:r>
    </w:p>
    <w:p w:rsidR="00383C66" w:rsidRPr="00640F3B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Эта тема является </w:t>
      </w:r>
      <w:r w:rsidR="002C701B" w:rsidRPr="002C701B">
        <w:rPr>
          <w:rFonts w:ascii="Times New Roman" w:hAnsi="Times New Roman"/>
          <w:b/>
          <w:sz w:val="28"/>
        </w:rPr>
        <w:t>актуальной</w:t>
      </w:r>
      <w:r>
        <w:rPr>
          <w:rFonts w:ascii="Times New Roman" w:hAnsi="Times New Roman"/>
          <w:sz w:val="28"/>
        </w:rPr>
        <w:t xml:space="preserve"> в нашем обществе, потому что не каждый житель республики знает символику и гордится ею, не все люди знают значение цветов в символике. </w:t>
      </w:r>
      <w:r w:rsidRPr="005A20CA">
        <w:rPr>
          <w:rFonts w:ascii="Times New Roman" w:eastAsia="TimesNewRomanPSMT" w:hAnsi="Times New Roman"/>
          <w:sz w:val="28"/>
          <w:szCs w:val="28"/>
        </w:rPr>
        <w:t xml:space="preserve">Актуальность работы подтверждается результатами </w:t>
      </w:r>
      <w:r>
        <w:rPr>
          <w:rFonts w:ascii="Times New Roman" w:eastAsia="TimesNewRomanPSMT" w:hAnsi="Times New Roman"/>
          <w:sz w:val="28"/>
          <w:szCs w:val="28"/>
        </w:rPr>
        <w:t>социологического опроса</w:t>
      </w:r>
      <w:r w:rsidRPr="005A20CA">
        <w:rPr>
          <w:rFonts w:ascii="Times New Roman" w:eastAsia="TimesNewRomanPSMT" w:hAnsi="Times New Roman"/>
          <w:sz w:val="28"/>
          <w:szCs w:val="28"/>
        </w:rPr>
        <w:t>.</w:t>
      </w:r>
    </w:p>
    <w:p w:rsidR="00383C66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C701B">
        <w:rPr>
          <w:rFonts w:ascii="Times New Roman" w:hAnsi="Times New Roman"/>
          <w:b/>
          <w:sz w:val="28"/>
        </w:rPr>
        <w:t>Целью</w:t>
      </w:r>
      <w:r>
        <w:rPr>
          <w:rFonts w:ascii="Times New Roman" w:hAnsi="Times New Roman"/>
          <w:sz w:val="28"/>
        </w:rPr>
        <w:t xml:space="preserve"> работы: Изучить государственную символику Республики Татарстан, определить ее роль в жизни населения.</w:t>
      </w:r>
    </w:p>
    <w:p w:rsidR="00383C66" w:rsidRPr="00F017B5" w:rsidRDefault="00383C66" w:rsidP="00383C66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017B5">
        <w:rPr>
          <w:rFonts w:ascii="Times New Roman" w:hAnsi="Times New Roman"/>
          <w:sz w:val="28"/>
        </w:rPr>
        <w:t>Исходя из поставленной цели, мною были определ</w:t>
      </w:r>
      <w:r>
        <w:rPr>
          <w:rFonts w:ascii="Times New Roman" w:hAnsi="Times New Roman"/>
          <w:sz w:val="28"/>
        </w:rPr>
        <w:t xml:space="preserve">ены следующие </w:t>
      </w:r>
      <w:r w:rsidRPr="002C701B">
        <w:rPr>
          <w:rFonts w:ascii="Times New Roman" w:hAnsi="Times New Roman"/>
          <w:b/>
          <w:sz w:val="28"/>
        </w:rPr>
        <w:t>задачи</w:t>
      </w:r>
      <w:r w:rsidRPr="00F017B5">
        <w:rPr>
          <w:rFonts w:ascii="Times New Roman" w:hAnsi="Times New Roman"/>
          <w:sz w:val="28"/>
        </w:rPr>
        <w:t>:</w:t>
      </w:r>
    </w:p>
    <w:p w:rsidR="00383C66" w:rsidRPr="00F017B5" w:rsidRDefault="00383C66" w:rsidP="00383C66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017B5">
        <w:rPr>
          <w:rFonts w:ascii="Times New Roman" w:hAnsi="Times New Roman"/>
          <w:sz w:val="28"/>
        </w:rPr>
        <w:t xml:space="preserve">  - изучить </w:t>
      </w:r>
      <w:r>
        <w:rPr>
          <w:rFonts w:ascii="Times New Roman" w:hAnsi="Times New Roman"/>
          <w:sz w:val="28"/>
        </w:rPr>
        <w:t xml:space="preserve">основные </w:t>
      </w:r>
      <w:r w:rsidRPr="00F017B5">
        <w:rPr>
          <w:rFonts w:ascii="Times New Roman" w:hAnsi="Times New Roman"/>
          <w:sz w:val="28"/>
        </w:rPr>
        <w:t>этапы становления государственн</w:t>
      </w:r>
      <w:r>
        <w:rPr>
          <w:rFonts w:ascii="Times New Roman" w:hAnsi="Times New Roman"/>
          <w:sz w:val="28"/>
        </w:rPr>
        <w:t>ых символов Республики Татарстан</w:t>
      </w:r>
      <w:r w:rsidRPr="00F017B5">
        <w:rPr>
          <w:rFonts w:ascii="Times New Roman" w:hAnsi="Times New Roman"/>
          <w:sz w:val="28"/>
        </w:rPr>
        <w:t>;</w:t>
      </w:r>
    </w:p>
    <w:p w:rsidR="00383C66" w:rsidRDefault="00383C66" w:rsidP="00383C66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017B5"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   выявить значение государственных символов;</w:t>
      </w:r>
    </w:p>
    <w:p w:rsidR="00383C66" w:rsidRPr="00060FD4" w:rsidRDefault="00383C66" w:rsidP="00383C66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017B5"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</w:t>
      </w:r>
      <w:r w:rsidRPr="00F017B5">
        <w:rPr>
          <w:rFonts w:ascii="Times New Roman" w:hAnsi="Times New Roman"/>
          <w:sz w:val="28"/>
        </w:rPr>
        <w:t>доказать</w:t>
      </w:r>
      <w:r>
        <w:rPr>
          <w:rFonts w:ascii="Times New Roman" w:hAnsi="Times New Roman"/>
          <w:sz w:val="28"/>
        </w:rPr>
        <w:t xml:space="preserve"> связь</w:t>
      </w:r>
      <w:r w:rsidRPr="00F017B5">
        <w:rPr>
          <w:rFonts w:ascii="Times New Roman" w:hAnsi="Times New Roman"/>
          <w:sz w:val="28"/>
        </w:rPr>
        <w:t xml:space="preserve"> современны</w:t>
      </w:r>
      <w:r>
        <w:rPr>
          <w:rFonts w:ascii="Times New Roman" w:hAnsi="Times New Roman"/>
          <w:sz w:val="28"/>
        </w:rPr>
        <w:t>х государственных символов Татарстана</w:t>
      </w:r>
      <w:r w:rsidRPr="00F017B5">
        <w:rPr>
          <w:rFonts w:ascii="Times New Roman" w:hAnsi="Times New Roman"/>
          <w:sz w:val="28"/>
        </w:rPr>
        <w:t xml:space="preserve"> с </w:t>
      </w:r>
      <w:r w:rsidRPr="00A3221A">
        <w:rPr>
          <w:rFonts w:ascii="Times New Roman" w:hAnsi="Times New Roman"/>
          <w:sz w:val="28"/>
        </w:rPr>
        <w:t>наследие</w:t>
      </w:r>
      <w:r>
        <w:rPr>
          <w:rFonts w:ascii="Times New Roman" w:hAnsi="Times New Roman"/>
          <w:sz w:val="28"/>
        </w:rPr>
        <w:t>м наших предков.</w:t>
      </w:r>
    </w:p>
    <w:p w:rsidR="00383C66" w:rsidRDefault="00383C66" w:rsidP="00383C66">
      <w:pPr>
        <w:spacing w:after="0" w:line="360" w:lineRule="auto"/>
      </w:pPr>
      <w:r>
        <w:rPr>
          <w:rFonts w:ascii="Times New Roman" w:hAnsi="Times New Roman"/>
          <w:sz w:val="28"/>
        </w:rPr>
        <w:t>- определить значимость символики Татарстана в жизни людей.</w:t>
      </w:r>
    </w:p>
    <w:p w:rsidR="00383C66" w:rsidRPr="00AE1B98" w:rsidRDefault="00383C66" w:rsidP="00383C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AE1B98">
        <w:rPr>
          <w:rFonts w:ascii="Times New Roman" w:eastAsia="TimesNewRomanPSMT" w:hAnsi="Times New Roman"/>
          <w:b/>
          <w:sz w:val="28"/>
          <w:szCs w:val="28"/>
        </w:rPr>
        <w:t>Предмет исследования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: </w:t>
      </w:r>
      <w:r w:rsidRPr="00AE1B98">
        <w:rPr>
          <w:rFonts w:ascii="Times New Roman" w:eastAsia="TimesNewRomanPSMT" w:hAnsi="Times New Roman"/>
          <w:sz w:val="28"/>
          <w:szCs w:val="28"/>
        </w:rPr>
        <w:t>государственная символика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383C66" w:rsidRPr="005A20CA" w:rsidRDefault="00383C66" w:rsidP="00383C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О</w:t>
      </w:r>
      <w:r w:rsidRPr="00AE1B98">
        <w:rPr>
          <w:rFonts w:ascii="Times New Roman" w:eastAsia="TimesNewRomanPSMT" w:hAnsi="Times New Roman"/>
          <w:b/>
          <w:sz w:val="28"/>
          <w:szCs w:val="28"/>
        </w:rPr>
        <w:t>бъект исследования</w:t>
      </w:r>
      <w:r>
        <w:rPr>
          <w:rFonts w:ascii="Times New Roman" w:eastAsia="TimesNewRomanPSMT" w:hAnsi="Times New Roman"/>
          <w:sz w:val="28"/>
          <w:szCs w:val="28"/>
        </w:rPr>
        <w:t xml:space="preserve">: </w:t>
      </w:r>
      <w:r w:rsidRPr="005A20CA">
        <w:rPr>
          <w:rFonts w:ascii="Times New Roman" w:eastAsia="TimesNewRomanPSMT" w:hAnsi="Times New Roman"/>
          <w:sz w:val="28"/>
          <w:szCs w:val="28"/>
        </w:rPr>
        <w:t>Герб, Флаг и Гимн</w:t>
      </w:r>
      <w:r>
        <w:rPr>
          <w:rFonts w:ascii="Times New Roman" w:eastAsia="TimesNewRomanPSMT" w:hAnsi="Times New Roman"/>
          <w:sz w:val="28"/>
          <w:szCs w:val="28"/>
        </w:rPr>
        <w:t xml:space="preserve"> Республики Татарстан</w:t>
      </w:r>
      <w:r w:rsidRPr="005A20CA">
        <w:rPr>
          <w:rFonts w:ascii="Times New Roman" w:eastAsia="TimesNewRomanPSMT" w:hAnsi="Times New Roman"/>
          <w:sz w:val="28"/>
          <w:szCs w:val="28"/>
        </w:rPr>
        <w:t>.</w:t>
      </w:r>
    </w:p>
    <w:p w:rsidR="00383C66" w:rsidRPr="005A20CA" w:rsidRDefault="00383C66" w:rsidP="00383C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394854">
        <w:rPr>
          <w:rFonts w:ascii="Times New Roman" w:eastAsia="TimesNewRomanPSMT" w:hAnsi="Times New Roman"/>
          <w:b/>
          <w:sz w:val="28"/>
          <w:szCs w:val="28"/>
        </w:rPr>
        <w:t>Методы исследования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. 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Pr="005A20CA">
        <w:rPr>
          <w:rFonts w:ascii="Times New Roman" w:eastAsia="TimesNewRomanPSMT" w:hAnsi="Times New Roman"/>
          <w:sz w:val="28"/>
          <w:szCs w:val="28"/>
        </w:rPr>
        <w:t xml:space="preserve">В работе применяются </w:t>
      </w:r>
      <w:r>
        <w:rPr>
          <w:rFonts w:ascii="Times New Roman" w:eastAsia="TimesNewRomanPSMT" w:hAnsi="Times New Roman"/>
          <w:sz w:val="28"/>
          <w:szCs w:val="28"/>
        </w:rPr>
        <w:t xml:space="preserve">как </w:t>
      </w:r>
      <w:r w:rsidRPr="005A20CA">
        <w:rPr>
          <w:rFonts w:ascii="Times New Roman" w:eastAsia="TimesNewRomanPSMT" w:hAnsi="Times New Roman"/>
          <w:sz w:val="28"/>
          <w:szCs w:val="28"/>
        </w:rPr>
        <w:t>теоретические (сравнение, классификация, систематизация, анализ, обобщение)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5A20CA">
        <w:rPr>
          <w:rFonts w:ascii="Times New Roman" w:eastAsia="TimesNewRomanPSMT" w:hAnsi="Times New Roman"/>
          <w:sz w:val="28"/>
          <w:szCs w:val="28"/>
        </w:rPr>
        <w:t>и практические (</w:t>
      </w:r>
      <w:r>
        <w:rPr>
          <w:rFonts w:ascii="Times New Roman" w:eastAsia="TimesNewRomanPSMT" w:hAnsi="Times New Roman"/>
          <w:sz w:val="28"/>
          <w:szCs w:val="28"/>
        </w:rPr>
        <w:t>анкетирование, опрос</w:t>
      </w:r>
      <w:r w:rsidRPr="005A20CA">
        <w:rPr>
          <w:rFonts w:ascii="Times New Roman" w:eastAsia="TimesNewRomanPSMT" w:hAnsi="Times New Roman"/>
          <w:sz w:val="28"/>
          <w:szCs w:val="28"/>
        </w:rPr>
        <w:t>) методы исследования.</w:t>
      </w:r>
      <w:proofErr w:type="gramEnd"/>
    </w:p>
    <w:p w:rsidR="00383C66" w:rsidRPr="005A20CA" w:rsidRDefault="00383C66" w:rsidP="00383C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394854">
        <w:rPr>
          <w:rFonts w:ascii="Times New Roman" w:eastAsia="TimesNewRomanPSMT" w:hAnsi="Times New Roman"/>
          <w:b/>
          <w:sz w:val="28"/>
          <w:szCs w:val="28"/>
        </w:rPr>
        <w:t>Новизна работы</w:t>
      </w:r>
      <w:r w:rsidRPr="005A20CA">
        <w:rPr>
          <w:rFonts w:ascii="Times New Roman" w:eastAsia="TimesNewRomanPSMT" w:hAnsi="Times New Roman"/>
          <w:sz w:val="28"/>
          <w:szCs w:val="28"/>
        </w:rPr>
        <w:t xml:space="preserve"> заключается в том, что исследова</w:t>
      </w:r>
      <w:r>
        <w:rPr>
          <w:rFonts w:ascii="Times New Roman" w:eastAsia="TimesNewRomanPSMT" w:hAnsi="Times New Roman"/>
          <w:sz w:val="28"/>
          <w:szCs w:val="28"/>
        </w:rPr>
        <w:t>тельские работы</w:t>
      </w:r>
      <w:r w:rsidRPr="005A20CA">
        <w:rPr>
          <w:rFonts w:ascii="Times New Roman" w:eastAsia="TimesNewRomanPSMT" w:hAnsi="Times New Roman"/>
          <w:sz w:val="28"/>
          <w:szCs w:val="28"/>
        </w:rPr>
        <w:t xml:space="preserve"> в </w:t>
      </w:r>
      <w:r>
        <w:rPr>
          <w:rFonts w:ascii="Times New Roman" w:eastAsia="TimesNewRomanPSMT" w:hAnsi="Times New Roman"/>
          <w:sz w:val="28"/>
          <w:szCs w:val="28"/>
        </w:rPr>
        <w:t xml:space="preserve">нашей </w:t>
      </w:r>
      <w:r w:rsidRPr="005A20CA">
        <w:rPr>
          <w:rFonts w:ascii="Times New Roman" w:eastAsia="TimesNewRomanPSMT" w:hAnsi="Times New Roman"/>
          <w:sz w:val="28"/>
          <w:szCs w:val="28"/>
        </w:rPr>
        <w:t>школе</w:t>
      </w:r>
      <w:r>
        <w:rPr>
          <w:rFonts w:ascii="Times New Roman" w:eastAsia="TimesNewRomanPSMT" w:hAnsi="Times New Roman"/>
          <w:sz w:val="28"/>
          <w:szCs w:val="28"/>
        </w:rPr>
        <w:t xml:space="preserve"> еще </w:t>
      </w:r>
      <w:r w:rsidRPr="005A20CA">
        <w:rPr>
          <w:rFonts w:ascii="Times New Roman" w:eastAsia="TimesNewRomanPSMT" w:hAnsi="Times New Roman"/>
          <w:sz w:val="28"/>
          <w:szCs w:val="28"/>
        </w:rPr>
        <w:t xml:space="preserve"> не проводил</w:t>
      </w:r>
      <w:r>
        <w:rPr>
          <w:rFonts w:ascii="Times New Roman" w:eastAsia="TimesNewRomanPSMT" w:hAnsi="Times New Roman"/>
          <w:sz w:val="28"/>
          <w:szCs w:val="28"/>
        </w:rPr>
        <w:t>и</w:t>
      </w:r>
      <w:r w:rsidRPr="005A20CA">
        <w:rPr>
          <w:rFonts w:ascii="Times New Roman" w:eastAsia="TimesNewRomanPSMT" w:hAnsi="Times New Roman"/>
          <w:sz w:val="28"/>
          <w:szCs w:val="28"/>
        </w:rPr>
        <w:t xml:space="preserve">сь. </w:t>
      </w:r>
    </w:p>
    <w:p w:rsidR="00383C66" w:rsidRPr="004A21DA" w:rsidRDefault="00383C66" w:rsidP="00383C66">
      <w:pPr>
        <w:spacing w:after="0" w:line="360" w:lineRule="auto"/>
        <w:ind w:firstLine="709"/>
        <w:jc w:val="both"/>
      </w:pPr>
      <w:r w:rsidRPr="004A21DA">
        <w:rPr>
          <w:rFonts w:ascii="Times New Roman" w:hAnsi="Times New Roman"/>
          <w:sz w:val="28"/>
          <w:szCs w:val="28"/>
        </w:rPr>
        <w:lastRenderedPageBreak/>
        <w:t>Работая над этой</w:t>
      </w:r>
      <w:r>
        <w:rPr>
          <w:rFonts w:ascii="Times New Roman" w:hAnsi="Times New Roman"/>
          <w:sz w:val="28"/>
          <w:szCs w:val="28"/>
        </w:rPr>
        <w:t xml:space="preserve"> темой,  я</w:t>
      </w:r>
      <w:r w:rsidRPr="004A21DA">
        <w:rPr>
          <w:rFonts w:ascii="Times New Roman" w:hAnsi="Times New Roman"/>
          <w:sz w:val="28"/>
          <w:szCs w:val="28"/>
        </w:rPr>
        <w:t xml:space="preserve"> </w:t>
      </w:r>
      <w:r w:rsidRPr="004A21DA">
        <w:rPr>
          <w:rFonts w:ascii="Times New Roman" w:hAnsi="Times New Roman"/>
          <w:sz w:val="28"/>
        </w:rPr>
        <w:t xml:space="preserve">изучала литературу по теме исследования, провела анкетирование учащихся и опрос взрослых. </w:t>
      </w:r>
    </w:p>
    <w:p w:rsidR="00383C66" w:rsidRDefault="00383C66" w:rsidP="00383C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9B2848">
        <w:rPr>
          <w:rFonts w:ascii="Times New Roman" w:eastAsia="TimesNewRomanPSMT" w:hAnsi="Times New Roman"/>
          <w:b/>
          <w:sz w:val="28"/>
          <w:szCs w:val="28"/>
        </w:rPr>
        <w:t>Историография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. </w:t>
      </w:r>
      <w:r w:rsidRPr="009B2848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9B2848">
        <w:rPr>
          <w:rFonts w:ascii="Times New Roman" w:eastAsia="TimesNewRomanPSMT" w:hAnsi="Times New Roman"/>
          <w:sz w:val="28"/>
          <w:szCs w:val="28"/>
        </w:rPr>
        <w:t xml:space="preserve">При </w:t>
      </w:r>
      <w:r>
        <w:rPr>
          <w:rFonts w:ascii="Times New Roman" w:eastAsia="TimesNewRomanPSMT" w:hAnsi="Times New Roman"/>
          <w:sz w:val="28"/>
          <w:szCs w:val="28"/>
        </w:rPr>
        <w:t>написании</w:t>
      </w:r>
      <w:r w:rsidRPr="009B2848">
        <w:rPr>
          <w:rFonts w:ascii="Times New Roman" w:eastAsia="TimesNewRomanPSMT" w:hAnsi="Times New Roman"/>
          <w:sz w:val="28"/>
          <w:szCs w:val="28"/>
        </w:rPr>
        <w:t xml:space="preserve"> работы был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9B2848">
        <w:rPr>
          <w:rFonts w:ascii="Times New Roman" w:eastAsia="TimesNewRomanPSMT" w:hAnsi="Times New Roman"/>
          <w:sz w:val="28"/>
          <w:szCs w:val="28"/>
        </w:rPr>
        <w:t xml:space="preserve"> использован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9B2848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следующая литература:</w:t>
      </w:r>
    </w:p>
    <w:p w:rsidR="00383C66" w:rsidRPr="00A56B77" w:rsidRDefault="00383C66" w:rsidP="00383C6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B2848">
        <w:rPr>
          <w:rFonts w:ascii="Times New Roman" w:eastAsia="TimesNewRomanPSMT" w:hAnsi="Times New Roman" w:cs="Times New Roman"/>
          <w:sz w:val="28"/>
          <w:szCs w:val="28"/>
        </w:rPr>
        <w:t>Геральдическое наследие Республики Татарстан</w:t>
      </w:r>
      <w:r>
        <w:rPr>
          <w:rStyle w:val="ae"/>
          <w:rFonts w:ascii="Times New Roman" w:eastAsia="TimesNewRomanPSMT" w:hAnsi="Times New Roman" w:cs="Times New Roman"/>
          <w:sz w:val="28"/>
          <w:szCs w:val="28"/>
        </w:rPr>
        <w:footnoteReference w:id="1"/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Данная книга </w:t>
      </w:r>
      <w:r w:rsidRPr="00A56B77">
        <w:rPr>
          <w:rFonts w:ascii="Times New Roman" w:eastAsia="TimesNewRomanPSMT" w:hAnsi="Times New Roman" w:cs="Times New Roman"/>
          <w:sz w:val="28"/>
          <w:szCs w:val="28"/>
        </w:rPr>
        <w:t>посвящена истории государственных символов Республики Татарстан</w:t>
      </w:r>
      <w:proofErr w:type="gramStart"/>
      <w:r w:rsidRPr="00A56B77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  <w:r w:rsidRPr="00A56B7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одержит</w:t>
      </w:r>
      <w:r w:rsidRPr="00A56B77">
        <w:rPr>
          <w:rFonts w:ascii="Times New Roman" w:eastAsia="TimesNewRomanPSMT" w:hAnsi="Times New Roman" w:cs="Times New Roman"/>
          <w:sz w:val="28"/>
          <w:szCs w:val="28"/>
        </w:rPr>
        <w:t xml:space="preserve"> документы по государственным символам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справочную</w:t>
      </w:r>
      <w:r w:rsidRPr="00A56B77">
        <w:rPr>
          <w:rFonts w:ascii="Times New Roman" w:eastAsia="TimesNewRomanPSMT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TimesNewRomanPSMT" w:hAnsi="Times New Roman" w:cs="Times New Roman"/>
          <w:sz w:val="28"/>
          <w:szCs w:val="28"/>
        </w:rPr>
        <w:t>ю</w:t>
      </w:r>
      <w:r w:rsidRPr="00A56B77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383C66" w:rsidRDefault="00383C66" w:rsidP="00383C6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Книга Р.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Хариса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 «Символы Татарстана»</w:t>
      </w:r>
      <w:r>
        <w:rPr>
          <w:rStyle w:val="ae"/>
          <w:rFonts w:ascii="Times New Roman" w:eastAsia="TimesNewRomanPSMT" w:hAnsi="Times New Roman" w:cs="Times New Roman"/>
          <w:sz w:val="28"/>
          <w:szCs w:val="28"/>
        </w:rPr>
        <w:footnoteReference w:id="2"/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 В ней </w:t>
      </w:r>
      <w:r w:rsidRPr="00A56B77">
        <w:rPr>
          <w:rFonts w:ascii="Times New Roman" w:eastAsia="TimesNewRomanPSMT" w:hAnsi="Times New Roman" w:cs="Times New Roman"/>
          <w:sz w:val="28"/>
          <w:szCs w:val="28"/>
        </w:rPr>
        <w:t xml:space="preserve">собрана информация из истории государственных символов. </w:t>
      </w:r>
    </w:p>
    <w:p w:rsidR="00383C66" w:rsidRPr="002E7A4D" w:rsidRDefault="00383C66" w:rsidP="00383C6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AF636A">
        <w:rPr>
          <w:rFonts w:ascii="Times New Roman" w:hAnsi="Times New Roman" w:cs="Times New Roman"/>
          <w:sz w:val="28"/>
          <w:szCs w:val="28"/>
        </w:rPr>
        <w:t>Ханзафаров</w:t>
      </w:r>
      <w:proofErr w:type="spellEnd"/>
      <w:r w:rsidRPr="00AF636A">
        <w:rPr>
          <w:rFonts w:ascii="Times New Roman" w:hAnsi="Times New Roman" w:cs="Times New Roman"/>
          <w:sz w:val="28"/>
          <w:szCs w:val="28"/>
        </w:rPr>
        <w:t xml:space="preserve"> Н.Г. Символы Татарстана (мифы и реальность).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Pr="00302096">
        <w:rPr>
          <w:rFonts w:ascii="Times New Roman" w:hAnsi="Times New Roman" w:cs="Times New Roman"/>
          <w:sz w:val="20"/>
          <w:szCs w:val="20"/>
        </w:rPr>
        <w:t xml:space="preserve"> </w:t>
      </w:r>
      <w:r w:rsidRPr="00AF636A">
        <w:rPr>
          <w:rFonts w:ascii="Times New Roman" w:hAnsi="Times New Roman" w:cs="Times New Roman"/>
          <w:sz w:val="28"/>
          <w:szCs w:val="28"/>
        </w:rPr>
        <w:t>Также содержит полную информацию о современной символике Татарстана, а также объяснение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36A">
        <w:rPr>
          <w:rFonts w:ascii="Times New Roman" w:hAnsi="Times New Roman" w:cs="Times New Roman"/>
          <w:sz w:val="28"/>
          <w:szCs w:val="28"/>
        </w:rPr>
        <w:t xml:space="preserve"> почему именно эти символы были перенесены на нашу символику.</w:t>
      </w:r>
    </w:p>
    <w:p w:rsidR="00383C66" w:rsidRPr="00F940D4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56B77">
        <w:rPr>
          <w:rFonts w:ascii="Times New Roman" w:eastAsia="Times New Roman" w:hAnsi="Times New Roman"/>
          <w:sz w:val="28"/>
          <w:szCs w:val="28"/>
          <w:lang w:eastAsia="ru-RU"/>
        </w:rPr>
        <w:t>Практическая значимость – полученные результаты исследования   могут быть использованы в практической работе  на других уроках мною и одноклассниками, в повседневной  жизни.</w:t>
      </w:r>
    </w:p>
    <w:p w:rsidR="00383C66" w:rsidRDefault="00383C66" w:rsidP="00383C66"/>
    <w:p w:rsidR="00383C66" w:rsidRDefault="00383C66" w:rsidP="00383C66"/>
    <w:p w:rsidR="00383C66" w:rsidRDefault="00383C66" w:rsidP="00383C66"/>
    <w:p w:rsidR="00383C66" w:rsidRDefault="00383C66" w:rsidP="00383C66"/>
    <w:p w:rsidR="00383C66" w:rsidRDefault="00383C66" w:rsidP="00383C66"/>
    <w:p w:rsidR="00383C66" w:rsidRDefault="00383C66" w:rsidP="00383C66"/>
    <w:p w:rsidR="00383C66" w:rsidRDefault="00383C66" w:rsidP="00383C66"/>
    <w:p w:rsidR="00383C66" w:rsidRDefault="00383C66" w:rsidP="00383C66"/>
    <w:p w:rsidR="00383C66" w:rsidRDefault="00383C66" w:rsidP="00383C66"/>
    <w:p w:rsidR="00383C66" w:rsidRDefault="00383C66" w:rsidP="00383C66"/>
    <w:p w:rsidR="00383C66" w:rsidRDefault="00383C66" w:rsidP="00383C66"/>
    <w:p w:rsidR="00383C66" w:rsidRPr="002A638F" w:rsidRDefault="00383C66" w:rsidP="00383C6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638F">
        <w:rPr>
          <w:rFonts w:ascii="Times New Roman" w:hAnsi="Times New Roman"/>
          <w:b/>
          <w:sz w:val="28"/>
          <w:szCs w:val="28"/>
        </w:rPr>
        <w:lastRenderedPageBreak/>
        <w:t>Глава 1. История возникновения  символики Республики Татарстан.</w:t>
      </w:r>
    </w:p>
    <w:p w:rsidR="00383C66" w:rsidRPr="002A638F" w:rsidRDefault="00383C66" w:rsidP="00383C66">
      <w:pPr>
        <w:rPr>
          <w:b/>
        </w:rPr>
      </w:pPr>
      <w:r w:rsidRPr="002A638F">
        <w:rPr>
          <w:rFonts w:ascii="Times New Roman" w:hAnsi="Times New Roman"/>
          <w:b/>
          <w:sz w:val="28"/>
          <w:szCs w:val="28"/>
        </w:rPr>
        <w:t>1. Герб Республики Татарстан</w:t>
      </w:r>
    </w:p>
    <w:p w:rsidR="00383C66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символа герба РТ п</w:t>
      </w:r>
      <w:r w:rsidRPr="000255B3">
        <w:rPr>
          <w:rFonts w:ascii="Times New Roman" w:hAnsi="Times New Roman"/>
          <w:sz w:val="28"/>
        </w:rPr>
        <w:t>редлагались</w:t>
      </w:r>
      <w:r>
        <w:rPr>
          <w:rFonts w:ascii="Times New Roman" w:hAnsi="Times New Roman"/>
          <w:sz w:val="28"/>
        </w:rPr>
        <w:t xml:space="preserve"> различные варианты:</w:t>
      </w:r>
      <w:r w:rsidRPr="000255B3">
        <w:rPr>
          <w:rFonts w:ascii="Times New Roman" w:hAnsi="Times New Roman"/>
          <w:sz w:val="28"/>
        </w:rPr>
        <w:t xml:space="preserve"> и башня </w:t>
      </w:r>
      <w:proofErr w:type="spellStart"/>
      <w:r>
        <w:rPr>
          <w:rFonts w:ascii="Times New Roman" w:hAnsi="Times New Roman"/>
          <w:sz w:val="28"/>
        </w:rPr>
        <w:t>Сююмбике</w:t>
      </w:r>
      <w:proofErr w:type="spellEnd"/>
      <w:r w:rsidRPr="000255B3">
        <w:rPr>
          <w:rFonts w:ascii="Times New Roman" w:hAnsi="Times New Roman"/>
          <w:sz w:val="28"/>
        </w:rPr>
        <w:t xml:space="preserve"> Казанского</w:t>
      </w:r>
      <w:r>
        <w:rPr>
          <w:rFonts w:ascii="Times New Roman" w:hAnsi="Times New Roman"/>
          <w:sz w:val="28"/>
        </w:rPr>
        <w:t xml:space="preserve"> Кремля, и крылатый змей  </w:t>
      </w:r>
      <w:proofErr w:type="spellStart"/>
      <w:r>
        <w:rPr>
          <w:rFonts w:ascii="Times New Roman" w:hAnsi="Times New Roman"/>
          <w:sz w:val="28"/>
        </w:rPr>
        <w:t>Зилант</w:t>
      </w:r>
      <w:proofErr w:type="spellEnd"/>
      <w:r>
        <w:rPr>
          <w:rFonts w:ascii="Times New Roman" w:hAnsi="Times New Roman"/>
          <w:sz w:val="28"/>
        </w:rPr>
        <w:t>, и крылатый конь, и белый волк.</w:t>
      </w:r>
      <w:r w:rsidRPr="000255B3">
        <w:rPr>
          <w:rFonts w:ascii="Times New Roman" w:hAnsi="Times New Roman"/>
          <w:sz w:val="28"/>
        </w:rPr>
        <w:t xml:space="preserve"> Но башня была построена</w:t>
      </w:r>
      <w:r>
        <w:rPr>
          <w:rFonts w:ascii="Times New Roman" w:hAnsi="Times New Roman"/>
          <w:sz w:val="28"/>
        </w:rPr>
        <w:t xml:space="preserve"> лишь</w:t>
      </w:r>
      <w:r w:rsidRPr="000255B3">
        <w:rPr>
          <w:rFonts w:ascii="Times New Roman" w:hAnsi="Times New Roman"/>
          <w:sz w:val="28"/>
        </w:rPr>
        <w:t xml:space="preserve"> в XVII веке и древнетюркским и булгарским символом не является, а изображение </w:t>
      </w:r>
      <w:proofErr w:type="spellStart"/>
      <w:r w:rsidRPr="000255B3">
        <w:rPr>
          <w:rFonts w:ascii="Times New Roman" w:hAnsi="Times New Roman"/>
          <w:sz w:val="28"/>
        </w:rPr>
        <w:t>Зиланта</w:t>
      </w:r>
      <w:proofErr w:type="spellEnd"/>
      <w:r w:rsidRPr="000255B3">
        <w:rPr>
          <w:rFonts w:ascii="Times New Roman" w:hAnsi="Times New Roman"/>
          <w:sz w:val="28"/>
        </w:rPr>
        <w:t xml:space="preserve"> не было распространено среди всех булгарских племен</w:t>
      </w:r>
      <w:r>
        <w:rPr>
          <w:rFonts w:ascii="Times New Roman" w:hAnsi="Times New Roman"/>
          <w:sz w:val="28"/>
        </w:rPr>
        <w:t>.</w:t>
      </w:r>
    </w:p>
    <w:p w:rsidR="00383C66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Предложенные варианты не устраивали депутатов Верховного Совета РТ. Тогда, </w:t>
      </w:r>
      <w:r w:rsidRPr="000255B3"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0255B3">
        <w:rPr>
          <w:rFonts w:ascii="Times New Roman" w:hAnsi="Times New Roman"/>
          <w:sz w:val="28"/>
        </w:rPr>
        <w:t>Ханзафаров</w:t>
      </w:r>
      <w:proofErr w:type="spellEnd"/>
      <w:r w:rsidRPr="000255B3">
        <w:rPr>
          <w:rFonts w:ascii="Times New Roman" w:hAnsi="Times New Roman"/>
          <w:sz w:val="28"/>
        </w:rPr>
        <w:t xml:space="preserve"> (кандидат филологических наук, вице-президент культурного общества имени </w:t>
      </w:r>
      <w:proofErr w:type="spellStart"/>
      <w:r w:rsidRPr="000255B3">
        <w:rPr>
          <w:rFonts w:ascii="Times New Roman" w:hAnsi="Times New Roman"/>
          <w:sz w:val="28"/>
        </w:rPr>
        <w:t>Марджани</w:t>
      </w:r>
      <w:proofErr w:type="spellEnd"/>
      <w:r w:rsidRPr="000255B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 w:rsidRPr="000255B3">
        <w:rPr>
          <w:rFonts w:ascii="Times New Roman" w:hAnsi="Times New Roman"/>
          <w:sz w:val="28"/>
        </w:rPr>
        <w:t xml:space="preserve"> предложил в качестве герба Татарстана символ крылатого барса.</w:t>
      </w:r>
      <w:r>
        <w:rPr>
          <w:rFonts w:ascii="Times New Roman" w:hAnsi="Times New Roman"/>
          <w:sz w:val="28"/>
        </w:rPr>
        <w:t xml:space="preserve"> </w:t>
      </w:r>
      <w:r w:rsidRPr="009236F2">
        <w:rPr>
          <w:rFonts w:ascii="Times New Roman" w:hAnsi="Times New Roman"/>
          <w:sz w:val="28"/>
        </w:rPr>
        <w:t xml:space="preserve">Герб </w:t>
      </w:r>
      <w:r>
        <w:rPr>
          <w:rFonts w:ascii="Times New Roman" w:hAnsi="Times New Roman"/>
          <w:sz w:val="28"/>
        </w:rPr>
        <w:t xml:space="preserve">Татарстана </w:t>
      </w:r>
      <w:r w:rsidRPr="009236F2">
        <w:rPr>
          <w:rFonts w:ascii="Times New Roman" w:hAnsi="Times New Roman"/>
          <w:sz w:val="28"/>
        </w:rPr>
        <w:t xml:space="preserve">имеет научное обоснование и древние традиции. </w:t>
      </w:r>
    </w:p>
    <w:p w:rsidR="00383C66" w:rsidRPr="004A469F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652AA">
        <w:rPr>
          <w:rFonts w:ascii="Times New Roman" w:hAnsi="Times New Roman"/>
          <w:sz w:val="28"/>
        </w:rPr>
        <w:t>Истоки эмблемы барса исходят от волжско-камских болгар,</w:t>
      </w:r>
      <w:r>
        <w:rPr>
          <w:rFonts w:ascii="Times New Roman" w:hAnsi="Times New Roman"/>
          <w:sz w:val="28"/>
        </w:rPr>
        <w:t xml:space="preserve"> где б</w:t>
      </w:r>
      <w:r w:rsidRPr="008E40B3">
        <w:rPr>
          <w:rFonts w:ascii="Times New Roman" w:hAnsi="Times New Roman"/>
          <w:sz w:val="28"/>
        </w:rPr>
        <w:t xml:space="preserve">арс издавна являлся гербом Волжской </w:t>
      </w:r>
      <w:proofErr w:type="spellStart"/>
      <w:r w:rsidRPr="008E40B3">
        <w:rPr>
          <w:rFonts w:ascii="Times New Roman" w:hAnsi="Times New Roman"/>
          <w:sz w:val="28"/>
        </w:rPr>
        <w:t>Булгарии</w:t>
      </w:r>
      <w:proofErr w:type="spellEnd"/>
      <w:r>
        <w:rPr>
          <w:rFonts w:ascii="Times New Roman" w:hAnsi="Times New Roman"/>
          <w:sz w:val="28"/>
        </w:rPr>
        <w:t>, чьей преем</w:t>
      </w:r>
      <w:r w:rsidRPr="008E40B3">
        <w:rPr>
          <w:rFonts w:ascii="Times New Roman" w:hAnsi="Times New Roman"/>
          <w:sz w:val="28"/>
        </w:rPr>
        <w:t>ницей является Тат</w:t>
      </w:r>
      <w:r>
        <w:rPr>
          <w:rFonts w:ascii="Times New Roman" w:hAnsi="Times New Roman"/>
          <w:sz w:val="28"/>
        </w:rPr>
        <w:t xml:space="preserve">арстан, </w:t>
      </w:r>
      <w:r w:rsidRPr="005652AA">
        <w:rPr>
          <w:rFonts w:ascii="Times New Roman" w:hAnsi="Times New Roman"/>
          <w:sz w:val="28"/>
        </w:rPr>
        <w:t>одно из болгарских племен Поволжья, возвысившееся впоследс</w:t>
      </w:r>
      <w:r>
        <w:rPr>
          <w:rFonts w:ascii="Times New Roman" w:hAnsi="Times New Roman"/>
          <w:sz w:val="28"/>
        </w:rPr>
        <w:t>твии, носило имя «барсил», что</w:t>
      </w:r>
      <w:r w:rsidRPr="005652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означает</w:t>
      </w:r>
      <w:r w:rsidRPr="005652AA">
        <w:rPr>
          <w:rFonts w:ascii="Times New Roman" w:hAnsi="Times New Roman"/>
          <w:sz w:val="28"/>
        </w:rPr>
        <w:t xml:space="preserve"> «барс иле»,  </w:t>
      </w:r>
      <w:r>
        <w:rPr>
          <w:rFonts w:ascii="Times New Roman" w:hAnsi="Times New Roman"/>
          <w:sz w:val="28"/>
        </w:rPr>
        <w:t>т.е. племя, народ, страна барса</w:t>
      </w:r>
      <w:r w:rsidRPr="005652AA">
        <w:rPr>
          <w:rFonts w:ascii="Times New Roman" w:hAnsi="Times New Roman"/>
          <w:sz w:val="28"/>
        </w:rPr>
        <w:t>.</w:t>
      </w:r>
      <w:r>
        <w:rPr>
          <w:rStyle w:val="ae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 xml:space="preserve"> </w:t>
      </w:r>
      <w:r w:rsidRPr="009236F2">
        <w:rPr>
          <w:rFonts w:ascii="Times New Roman" w:hAnsi="Times New Roman"/>
          <w:sz w:val="28"/>
        </w:rPr>
        <w:t xml:space="preserve">Барс </w:t>
      </w:r>
      <w:r>
        <w:rPr>
          <w:rFonts w:ascii="Times New Roman" w:hAnsi="Times New Roman"/>
          <w:sz w:val="28"/>
        </w:rPr>
        <w:t>–</w:t>
      </w:r>
      <w:r w:rsidRPr="009236F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тотемный  символ булгар, символизировавший</w:t>
      </w:r>
      <w:r w:rsidRPr="000255B3">
        <w:rPr>
          <w:rFonts w:ascii="Times New Roman" w:hAnsi="Times New Roman"/>
          <w:sz w:val="28"/>
        </w:rPr>
        <w:t xml:space="preserve"> богатство, плодородие,</w:t>
      </w:r>
      <w:r>
        <w:rPr>
          <w:rFonts w:ascii="Times New Roman" w:hAnsi="Times New Roman"/>
          <w:sz w:val="28"/>
        </w:rPr>
        <w:t xml:space="preserve"> благородство, покровительство, </w:t>
      </w:r>
      <w:r w:rsidRPr="00F9703A">
        <w:rPr>
          <w:rFonts w:ascii="Times New Roman" w:hAnsi="Times New Roman"/>
          <w:sz w:val="28"/>
        </w:rPr>
        <w:t>возвышенность и мудрость.</w:t>
      </w:r>
      <w:r>
        <w:rPr>
          <w:rFonts w:ascii="Times New Roman" w:hAnsi="Times New Roman"/>
          <w:sz w:val="28"/>
        </w:rPr>
        <w:t xml:space="preserve"> </w:t>
      </w:r>
      <w:r w:rsidRPr="000255B3">
        <w:rPr>
          <w:rFonts w:ascii="Times New Roman" w:hAnsi="Times New Roman"/>
          <w:sz w:val="28"/>
        </w:rPr>
        <w:t>Барс считался священным животным и изображался со знаком святости – крыльями.</w:t>
      </w:r>
      <w:r>
        <w:rPr>
          <w:rFonts w:ascii="Times New Roman" w:hAnsi="Times New Roman"/>
          <w:sz w:val="28"/>
        </w:rPr>
        <w:t xml:space="preserve"> О</w:t>
      </w:r>
      <w:r w:rsidRPr="009236F2">
        <w:rPr>
          <w:rFonts w:ascii="Times New Roman" w:hAnsi="Times New Roman"/>
          <w:sz w:val="28"/>
        </w:rPr>
        <w:t>браз</w:t>
      </w:r>
      <w:r>
        <w:rPr>
          <w:rFonts w:ascii="Times New Roman" w:hAnsi="Times New Roman"/>
          <w:sz w:val="28"/>
        </w:rPr>
        <w:t xml:space="preserve"> барса </w:t>
      </w:r>
      <w:r w:rsidRPr="009236F2">
        <w:rPr>
          <w:rFonts w:ascii="Times New Roman" w:hAnsi="Times New Roman"/>
          <w:sz w:val="28"/>
        </w:rPr>
        <w:t xml:space="preserve">широко распространен в народном творчестве, входит в состав многих личных имен, предметы с изображением барса встречаются среди археологических находок, барс имеет место в ювелирном искусстве, изображен на </w:t>
      </w:r>
      <w:r>
        <w:rPr>
          <w:rFonts w:ascii="Times New Roman" w:hAnsi="Times New Roman"/>
          <w:sz w:val="28"/>
        </w:rPr>
        <w:t>древних монетах Поволжья и т.д.</w:t>
      </w:r>
      <w:r>
        <w:rPr>
          <w:rStyle w:val="ae"/>
          <w:rFonts w:ascii="Times New Roman" w:hAnsi="Times New Roman"/>
          <w:sz w:val="28"/>
        </w:rPr>
        <w:footnoteReference w:id="5"/>
      </w:r>
    </w:p>
    <w:p w:rsidR="00383C66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Символом Казанского царства и Казанской губернии являлся крылатый змей – </w:t>
      </w:r>
      <w:proofErr w:type="spellStart"/>
      <w:r>
        <w:rPr>
          <w:rFonts w:ascii="Times New Roman" w:hAnsi="Times New Roman"/>
          <w:sz w:val="28"/>
        </w:rPr>
        <w:t>зилант</w:t>
      </w:r>
      <w:proofErr w:type="spellEnd"/>
      <w:r>
        <w:rPr>
          <w:rFonts w:ascii="Times New Roman" w:hAnsi="Times New Roman"/>
          <w:sz w:val="28"/>
        </w:rPr>
        <w:t xml:space="preserve">. </w:t>
      </w:r>
      <w:r w:rsidRPr="00F43A67">
        <w:rPr>
          <w:rFonts w:ascii="Times New Roman" w:hAnsi="Times New Roman"/>
          <w:sz w:val="28"/>
        </w:rPr>
        <w:t xml:space="preserve">В 1730 году был утвержден казанский герб - «змей черный, под короною золотою Казанскою, крылья красные; поле белое»; щит венчала особая корона, </w:t>
      </w:r>
      <w:r>
        <w:rPr>
          <w:rFonts w:ascii="Times New Roman" w:hAnsi="Times New Roman"/>
          <w:sz w:val="28"/>
        </w:rPr>
        <w:t>соответствующая царскому титулу</w:t>
      </w:r>
      <w:r w:rsidRPr="008A0A98">
        <w:rPr>
          <w:rFonts w:ascii="Times New Roman" w:hAnsi="Times New Roman"/>
          <w:sz w:val="28"/>
        </w:rPr>
        <w:t>.</w:t>
      </w:r>
    </w:p>
    <w:p w:rsidR="00383C66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1930 году герб ТАССР</w:t>
      </w:r>
      <w:r w:rsidRPr="008811CB">
        <w:rPr>
          <w:rFonts w:ascii="Times New Roman" w:hAnsi="Times New Roman"/>
          <w:sz w:val="28"/>
        </w:rPr>
        <w:t xml:space="preserve"> повторял герб РСФСР, </w:t>
      </w:r>
      <w:r>
        <w:rPr>
          <w:rFonts w:ascii="Times New Roman" w:hAnsi="Times New Roman"/>
          <w:sz w:val="28"/>
        </w:rPr>
        <w:t>с</w:t>
      </w:r>
      <w:r w:rsidRPr="008811CB">
        <w:rPr>
          <w:rFonts w:ascii="Times New Roman" w:hAnsi="Times New Roman"/>
          <w:sz w:val="28"/>
        </w:rPr>
        <w:t xml:space="preserve"> надписью </w:t>
      </w:r>
      <w:r>
        <w:rPr>
          <w:rFonts w:ascii="Times New Roman" w:hAnsi="Times New Roman"/>
          <w:sz w:val="28"/>
        </w:rPr>
        <w:t>«</w:t>
      </w:r>
      <w:r w:rsidRPr="008811CB">
        <w:rPr>
          <w:rFonts w:ascii="Times New Roman" w:hAnsi="Times New Roman"/>
          <w:sz w:val="28"/>
        </w:rPr>
        <w:t>Татарс</w:t>
      </w:r>
      <w:r>
        <w:rPr>
          <w:rFonts w:ascii="Times New Roman" w:hAnsi="Times New Roman"/>
          <w:sz w:val="28"/>
        </w:rPr>
        <w:t xml:space="preserve">кая </w:t>
      </w:r>
      <w:r w:rsidRPr="008811CB">
        <w:rPr>
          <w:rFonts w:ascii="Times New Roman" w:hAnsi="Times New Roman"/>
          <w:sz w:val="28"/>
        </w:rPr>
        <w:t>АССР</w:t>
      </w:r>
      <w:r>
        <w:rPr>
          <w:rFonts w:ascii="Times New Roman" w:hAnsi="Times New Roman"/>
          <w:sz w:val="28"/>
        </w:rPr>
        <w:t>»</w:t>
      </w:r>
      <w:r w:rsidRPr="008811C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8811CB">
        <w:rPr>
          <w:rFonts w:ascii="Times New Roman" w:hAnsi="Times New Roman"/>
          <w:sz w:val="28"/>
        </w:rPr>
        <w:t>В конце 70-х годов на верхней части герба появилась пятиконечная звезда.</w:t>
      </w:r>
      <w:r>
        <w:rPr>
          <w:rFonts w:ascii="Times New Roman" w:hAnsi="Times New Roman"/>
          <w:sz w:val="28"/>
        </w:rPr>
        <w:t xml:space="preserve"> </w:t>
      </w:r>
    </w:p>
    <w:p w:rsidR="00383C66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F0A74">
        <w:rPr>
          <w:rFonts w:ascii="Times New Roman" w:hAnsi="Times New Roman"/>
          <w:sz w:val="28"/>
        </w:rPr>
        <w:t xml:space="preserve">Современный проект Герба Татарстана был принят депутатами Верховного Совета Татарстана 7 февраля 1992 года. </w:t>
      </w:r>
      <w:r>
        <w:rPr>
          <w:rFonts w:ascii="Times New Roman" w:hAnsi="Times New Roman"/>
          <w:sz w:val="28"/>
        </w:rPr>
        <w:t xml:space="preserve"> </w:t>
      </w:r>
      <w:r w:rsidRPr="001F0A74">
        <w:rPr>
          <w:rFonts w:ascii="Times New Roman" w:hAnsi="Times New Roman"/>
          <w:sz w:val="28"/>
        </w:rPr>
        <w:t xml:space="preserve">Автор проекта Герба Татарстана — </w:t>
      </w:r>
      <w:proofErr w:type="spellStart"/>
      <w:r w:rsidRPr="001F0A74">
        <w:rPr>
          <w:rFonts w:ascii="Times New Roman" w:hAnsi="Times New Roman"/>
          <w:sz w:val="28"/>
        </w:rPr>
        <w:t>Ханзафаров</w:t>
      </w:r>
      <w:proofErr w:type="spellEnd"/>
      <w:r w:rsidRPr="001F0A74">
        <w:rPr>
          <w:rFonts w:ascii="Times New Roman" w:hAnsi="Times New Roman"/>
          <w:sz w:val="28"/>
        </w:rPr>
        <w:t xml:space="preserve"> Н.Г., художник – Риф </w:t>
      </w:r>
      <w:proofErr w:type="spellStart"/>
      <w:r w:rsidRPr="001F0A74">
        <w:rPr>
          <w:rFonts w:ascii="Times New Roman" w:hAnsi="Times New Roman"/>
          <w:sz w:val="28"/>
        </w:rPr>
        <w:t>Фахрутдинов</w:t>
      </w:r>
      <w:proofErr w:type="spellEnd"/>
      <w:r w:rsidRPr="001F0A74">
        <w:rPr>
          <w:rFonts w:ascii="Times New Roman" w:hAnsi="Times New Roman"/>
          <w:sz w:val="28"/>
        </w:rPr>
        <w:t>.</w:t>
      </w:r>
      <w:r w:rsidRPr="008A0A98">
        <w:t xml:space="preserve"> </w:t>
      </w:r>
      <w:r>
        <w:rPr>
          <w:rFonts w:ascii="Times New Roman" w:hAnsi="Times New Roman"/>
          <w:sz w:val="28"/>
        </w:rPr>
        <w:t>(Приложение 1</w:t>
      </w:r>
      <w:r w:rsidRPr="008A0A98">
        <w:rPr>
          <w:rFonts w:ascii="Times New Roman" w:hAnsi="Times New Roman"/>
          <w:sz w:val="28"/>
        </w:rPr>
        <w:t>).</w:t>
      </w:r>
    </w:p>
    <w:p w:rsidR="00383C66" w:rsidRPr="009E1A62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F0A74">
        <w:rPr>
          <w:rFonts w:ascii="Times New Roman" w:hAnsi="Times New Roman"/>
          <w:sz w:val="28"/>
        </w:rPr>
        <w:t xml:space="preserve">Герб выражает гордость и уважение граждан Татарстана к древней культуре и традициям государственности татарского народа, </w:t>
      </w:r>
      <w:r w:rsidRPr="00C15668">
        <w:rPr>
          <w:rFonts w:ascii="Times New Roman" w:hAnsi="Times New Roman"/>
          <w:sz w:val="28"/>
        </w:rPr>
        <w:t>говорит о</w:t>
      </w:r>
      <w:r>
        <w:rPr>
          <w:rFonts w:ascii="Times New Roman" w:hAnsi="Times New Roman"/>
          <w:sz w:val="28"/>
        </w:rPr>
        <w:t>б исторической преемственности.</w:t>
      </w:r>
      <w:r>
        <w:rPr>
          <w:rStyle w:val="ae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 xml:space="preserve"> </w:t>
      </w:r>
    </w:p>
    <w:p w:rsidR="00383C66" w:rsidRPr="00BB3293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2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 круглой, так называемой «византийской» формы. В гербе отображены основные цвета флага Татарстана: красный внизу, а сверху зеленый, разделенные между собой тонкой белой полосой.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AA">
        <w:rPr>
          <w:rFonts w:ascii="Times New Roman" w:hAnsi="Times New Roman"/>
          <w:sz w:val="28"/>
        </w:rPr>
        <w:t xml:space="preserve">Одна из передних лап животного вытянута вперед, хвост приподнят, пасть оскалена. Вся фигура барса подчеркивает могущественность, величие. </w:t>
      </w:r>
      <w:r w:rsidRPr="001F0A74">
        <w:rPr>
          <w:rFonts w:ascii="Times New Roman" w:hAnsi="Times New Roman"/>
          <w:sz w:val="28"/>
        </w:rPr>
        <w:t xml:space="preserve">На боку барса изображена восьми лепестковая астра, значение этого цветка - пожелание долголетия. </w:t>
      </w:r>
      <w:r w:rsidRPr="005652AA">
        <w:rPr>
          <w:rFonts w:ascii="Times New Roman" w:hAnsi="Times New Roman"/>
          <w:sz w:val="28"/>
        </w:rPr>
        <w:t>Вытянутая лапа – традиционный геральдический жест, обозначающий верховную власть в государстве и ее величие. Поднятый хвост говорит об уверенности, свободолюбии и независимости. Острые зубы и когти – способность постоять за себя и близких. Щит означает защиту, покровительство. Диск красного солнца означает цвет восходящего светила – символ прогресса. Обрамляющий герб популярный растительный орнамент казанских татар олицетворяет красоту и плодородие земли, которой покровительствует священный барс. Цветок тюльпана – любимый элемент орнамента тюркских народов. Круглая форма герба означает щит. Три золотых кольца символизируют Булгарский, Казанский и современный периоды развития истории Татарстана. Цветовая гамма герба та же, что у флага.</w:t>
      </w:r>
      <w:r>
        <w:rPr>
          <w:rFonts w:ascii="Times New Roman" w:hAnsi="Times New Roman"/>
          <w:sz w:val="28"/>
        </w:rPr>
        <w:t xml:space="preserve"> </w:t>
      </w:r>
      <w:r>
        <w:rPr>
          <w:rStyle w:val="ae"/>
          <w:rFonts w:ascii="Times New Roman" w:hAnsi="Times New Roman"/>
          <w:sz w:val="28"/>
        </w:rPr>
        <w:footnoteReference w:id="7"/>
      </w:r>
    </w:p>
    <w:p w:rsidR="00383C66" w:rsidRDefault="00383C66" w:rsidP="00383C66">
      <w:pPr>
        <w:rPr>
          <w:rFonts w:ascii="Times New Roman" w:hAnsi="Times New Roman"/>
          <w:sz w:val="28"/>
          <w:szCs w:val="28"/>
        </w:rPr>
      </w:pPr>
    </w:p>
    <w:p w:rsidR="00383C66" w:rsidRDefault="00383C66" w:rsidP="00383C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109E">
        <w:rPr>
          <w:rFonts w:ascii="Times New Roman" w:hAnsi="Times New Roman"/>
          <w:b/>
          <w:sz w:val="28"/>
          <w:szCs w:val="28"/>
        </w:rPr>
        <w:lastRenderedPageBreak/>
        <w:t>2. Флаг Республики Татарстан</w:t>
      </w:r>
    </w:p>
    <w:p w:rsidR="00383C66" w:rsidRPr="008A0A98" w:rsidRDefault="00383C66" w:rsidP="00383C66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истории очень мало сведений о флагах татар и то многие исследователи ставят под сомнение  достоверность этих сведений. </w:t>
      </w:r>
      <w:r>
        <w:rPr>
          <w:rFonts w:ascii="Times New Roman" w:hAnsi="Times New Roman"/>
          <w:sz w:val="28"/>
        </w:rPr>
        <w:t>В</w:t>
      </w:r>
      <w:r w:rsidRPr="00275939">
        <w:rPr>
          <w:rFonts w:ascii="Times New Roman" w:hAnsi="Times New Roman"/>
          <w:sz w:val="28"/>
        </w:rPr>
        <w:t xml:space="preserve"> книге голла</w:t>
      </w:r>
      <w:r>
        <w:rPr>
          <w:rFonts w:ascii="Times New Roman" w:hAnsi="Times New Roman"/>
          <w:sz w:val="28"/>
        </w:rPr>
        <w:t xml:space="preserve">ндского историка </w:t>
      </w:r>
      <w:proofErr w:type="spellStart"/>
      <w:r>
        <w:rPr>
          <w:rFonts w:ascii="Times New Roman" w:hAnsi="Times New Roman"/>
          <w:sz w:val="28"/>
        </w:rPr>
        <w:t>Карлуса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Алярда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275939">
        <w:rPr>
          <w:rFonts w:ascii="Times New Roman" w:hAnsi="Times New Roman"/>
          <w:sz w:val="28"/>
        </w:rPr>
        <w:t>изображ</w:t>
      </w:r>
      <w:r>
        <w:rPr>
          <w:rFonts w:ascii="Times New Roman" w:hAnsi="Times New Roman"/>
          <w:sz w:val="28"/>
        </w:rPr>
        <w:t xml:space="preserve">ены два флага "цесаря Татарии" </w:t>
      </w:r>
      <w:r w:rsidRPr="00275939">
        <w:rPr>
          <w:rFonts w:ascii="Times New Roman" w:hAnsi="Times New Roman"/>
          <w:sz w:val="28"/>
        </w:rPr>
        <w:t xml:space="preserve">"Флаг цесаря Татарии, желтой с </w:t>
      </w:r>
      <w:proofErr w:type="gramStart"/>
      <w:r w:rsidRPr="00275939">
        <w:rPr>
          <w:rFonts w:ascii="Times New Roman" w:hAnsi="Times New Roman"/>
          <w:sz w:val="28"/>
        </w:rPr>
        <w:t>черным</w:t>
      </w:r>
      <w:proofErr w:type="gramEnd"/>
      <w:r w:rsidRPr="00275939">
        <w:rPr>
          <w:rFonts w:ascii="Times New Roman" w:hAnsi="Times New Roman"/>
          <w:sz w:val="28"/>
        </w:rPr>
        <w:t xml:space="preserve"> лежащим и к </w:t>
      </w:r>
      <w:proofErr w:type="spellStart"/>
      <w:r w:rsidRPr="00275939">
        <w:rPr>
          <w:rFonts w:ascii="Times New Roman" w:hAnsi="Times New Roman"/>
          <w:sz w:val="28"/>
        </w:rPr>
        <w:t>наружью</w:t>
      </w:r>
      <w:proofErr w:type="spellEnd"/>
      <w:r w:rsidRPr="00275939">
        <w:rPr>
          <w:rFonts w:ascii="Times New Roman" w:hAnsi="Times New Roman"/>
          <w:sz w:val="28"/>
        </w:rPr>
        <w:t xml:space="preserve"> смотрящим драконом (великим </w:t>
      </w:r>
      <w:r>
        <w:rPr>
          <w:rFonts w:ascii="Times New Roman" w:hAnsi="Times New Roman"/>
          <w:sz w:val="28"/>
        </w:rPr>
        <w:t xml:space="preserve">змием) с </w:t>
      </w:r>
      <w:proofErr w:type="spellStart"/>
      <w:r>
        <w:rPr>
          <w:rFonts w:ascii="Times New Roman" w:hAnsi="Times New Roman"/>
          <w:sz w:val="28"/>
        </w:rPr>
        <w:t>василисковым</w:t>
      </w:r>
      <w:proofErr w:type="spellEnd"/>
      <w:r>
        <w:rPr>
          <w:rFonts w:ascii="Times New Roman" w:hAnsi="Times New Roman"/>
          <w:sz w:val="28"/>
        </w:rPr>
        <w:t xml:space="preserve"> хвостом". </w:t>
      </w:r>
      <w:proofErr w:type="gramStart"/>
      <w:r w:rsidRPr="00275939">
        <w:rPr>
          <w:rFonts w:ascii="Times New Roman" w:hAnsi="Times New Roman"/>
          <w:sz w:val="28"/>
        </w:rPr>
        <w:t xml:space="preserve">"Другой Татарский флаг, желтой </w:t>
      </w:r>
      <w:r>
        <w:rPr>
          <w:rFonts w:ascii="Times New Roman" w:hAnsi="Times New Roman"/>
          <w:sz w:val="28"/>
        </w:rPr>
        <w:t xml:space="preserve">с черной совою, у которой перси </w:t>
      </w:r>
      <w:r w:rsidRPr="00275939">
        <w:rPr>
          <w:rFonts w:ascii="Times New Roman" w:hAnsi="Times New Roman"/>
          <w:sz w:val="28"/>
        </w:rPr>
        <w:t>желтоваты".</w:t>
      </w:r>
      <w:r>
        <w:rPr>
          <w:rFonts w:ascii="Times New Roman" w:hAnsi="Times New Roman"/>
          <w:sz w:val="28"/>
        </w:rPr>
        <w:t xml:space="preserve"> </w:t>
      </w:r>
      <w:r>
        <w:rPr>
          <w:rStyle w:val="ae"/>
          <w:rFonts w:ascii="Times New Roman" w:hAnsi="Times New Roman"/>
          <w:sz w:val="28"/>
        </w:rPr>
        <w:footnoteReference w:id="8"/>
      </w:r>
      <w:proofErr w:type="gramEnd"/>
    </w:p>
    <w:p w:rsidR="00383C66" w:rsidRDefault="00383C66" w:rsidP="00383C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4ED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лаг Казанского ханства XV век</w:t>
      </w:r>
      <w:proofErr w:type="gramStart"/>
      <w:r>
        <w:rPr>
          <w:rFonts w:ascii="Times New Roman" w:hAnsi="Times New Roman"/>
          <w:sz w:val="28"/>
        </w:rPr>
        <w:t>а-</w:t>
      </w:r>
      <w:proofErr w:type="gramEnd"/>
      <w:r>
        <w:rPr>
          <w:rFonts w:ascii="Times New Roman" w:hAnsi="Times New Roman"/>
          <w:sz w:val="28"/>
        </w:rPr>
        <w:t xml:space="preserve"> э</w:t>
      </w:r>
      <w:r w:rsidRPr="00F864ED">
        <w:rPr>
          <w:rFonts w:ascii="Times New Roman" w:hAnsi="Times New Roman"/>
          <w:sz w:val="28"/>
        </w:rPr>
        <w:t xml:space="preserve">то синее полотнище с двумя косицами. </w:t>
      </w:r>
      <w:r>
        <w:rPr>
          <w:rFonts w:ascii="Times New Roman" w:hAnsi="Times New Roman"/>
          <w:sz w:val="28"/>
        </w:rPr>
        <w:t xml:space="preserve">Соответствие исторической  действительности этих фактов неизвестно. </w:t>
      </w:r>
      <w:r w:rsidRPr="008A0A98">
        <w:rPr>
          <w:rFonts w:ascii="Times New Roman" w:hAnsi="Times New Roman"/>
          <w:sz w:val="28"/>
        </w:rPr>
        <w:t xml:space="preserve"> </w:t>
      </w:r>
      <w:r w:rsidRPr="001B3140">
        <w:rPr>
          <w:rFonts w:ascii="Times New Roman" w:hAnsi="Times New Roman"/>
          <w:sz w:val="28"/>
        </w:rPr>
        <w:t>В 1708 году Петром I в числе первых восьми губерний была образована и Казанская губерния</w:t>
      </w:r>
      <w:r>
        <w:rPr>
          <w:rFonts w:ascii="Times New Roman" w:hAnsi="Times New Roman"/>
          <w:sz w:val="28"/>
        </w:rPr>
        <w:t>. Казанская губерния, как и любая губерния Российской империи, не имела своего собственного флага.</w:t>
      </w:r>
    </w:p>
    <w:p w:rsidR="00383C66" w:rsidRDefault="00383C66" w:rsidP="00383C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B3140">
        <w:rPr>
          <w:rFonts w:ascii="Times New Roman" w:hAnsi="Times New Roman"/>
          <w:sz w:val="28"/>
        </w:rPr>
        <w:t>27 мая 1920 года была образована Татарская Автономная Социалистическая Совет</w:t>
      </w:r>
      <w:r>
        <w:rPr>
          <w:rFonts w:ascii="Times New Roman" w:hAnsi="Times New Roman"/>
          <w:sz w:val="28"/>
        </w:rPr>
        <w:t xml:space="preserve">ская Республика в составе РСФСР. Первый флаг автономной Татарии сделан из красного бархата, обшит золотой бахромой. Золотой нитью на татарском языке арабским шрифтом вышит текст: «Пролетарии всех стран, соединяйтесь! </w:t>
      </w:r>
      <w:r w:rsidRPr="00903DC1">
        <w:rPr>
          <w:rFonts w:ascii="Times New Roman" w:hAnsi="Times New Roman"/>
          <w:sz w:val="28"/>
        </w:rPr>
        <w:t>Татарская Социалистическая Советская Республика</w:t>
      </w:r>
      <w:r>
        <w:rPr>
          <w:rFonts w:ascii="Times New Roman" w:hAnsi="Times New Roman"/>
          <w:sz w:val="28"/>
        </w:rPr>
        <w:t xml:space="preserve"> образована в 1920 году».</w:t>
      </w:r>
      <w:r>
        <w:rPr>
          <w:rStyle w:val="ae"/>
          <w:rFonts w:ascii="Times New Roman" w:hAnsi="Times New Roman"/>
          <w:sz w:val="28"/>
        </w:rPr>
        <w:footnoteReference w:id="9"/>
      </w:r>
      <w:r>
        <w:rPr>
          <w:rFonts w:ascii="Times New Roman" w:hAnsi="Times New Roman"/>
          <w:sz w:val="28"/>
        </w:rPr>
        <w:t xml:space="preserve"> </w:t>
      </w:r>
    </w:p>
    <w:p w:rsidR="00383C66" w:rsidRPr="008C109E" w:rsidRDefault="00383C66" w:rsidP="00383C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Современный ф</w:t>
      </w:r>
      <w:r w:rsidRPr="008C109E">
        <w:rPr>
          <w:rFonts w:ascii="Times New Roman" w:hAnsi="Times New Roman"/>
          <w:sz w:val="28"/>
          <w:szCs w:val="28"/>
        </w:rPr>
        <w:t>лаг Республики Татарстан утвержден Постановлением Верховного Совета Республики Татарстан от 29 ноября 1991 года (№1314-XII).</w:t>
      </w:r>
    </w:p>
    <w:p w:rsidR="00383C66" w:rsidRPr="008C109E" w:rsidRDefault="00383C66" w:rsidP="00383C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09E">
        <w:rPr>
          <w:rFonts w:ascii="Times New Roman" w:hAnsi="Times New Roman"/>
          <w:sz w:val="28"/>
          <w:szCs w:val="28"/>
        </w:rPr>
        <w:t xml:space="preserve">Автором Государственного флага Республики Татарстан является народный художник Республики Татарстан, лауреат  Государственной премии имени Г. Тукая </w:t>
      </w:r>
      <w:proofErr w:type="spellStart"/>
      <w:r w:rsidRPr="008C109E">
        <w:rPr>
          <w:rFonts w:ascii="Times New Roman" w:hAnsi="Times New Roman"/>
          <w:sz w:val="28"/>
          <w:szCs w:val="28"/>
        </w:rPr>
        <w:t>Тавиль</w:t>
      </w:r>
      <w:proofErr w:type="spellEnd"/>
      <w:r w:rsidRPr="008C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9E">
        <w:rPr>
          <w:rFonts w:ascii="Times New Roman" w:hAnsi="Times New Roman"/>
          <w:sz w:val="28"/>
          <w:szCs w:val="28"/>
        </w:rPr>
        <w:t>Гиниатович</w:t>
      </w:r>
      <w:proofErr w:type="spellEnd"/>
      <w:r w:rsidRPr="008C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9E">
        <w:rPr>
          <w:rFonts w:ascii="Times New Roman" w:hAnsi="Times New Roman"/>
          <w:sz w:val="28"/>
          <w:szCs w:val="28"/>
        </w:rPr>
        <w:t>Хазиахметов</w:t>
      </w:r>
      <w:proofErr w:type="spellEnd"/>
      <w:r w:rsidRPr="008C109E">
        <w:rPr>
          <w:rFonts w:ascii="Times New Roman" w:hAnsi="Times New Roman"/>
          <w:sz w:val="28"/>
          <w:szCs w:val="28"/>
        </w:rPr>
        <w:t>.</w:t>
      </w:r>
    </w:p>
    <w:p w:rsidR="00383C66" w:rsidRPr="008C109E" w:rsidRDefault="00383C66" w:rsidP="00383C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09E">
        <w:rPr>
          <w:rFonts w:ascii="Times New Roman" w:hAnsi="Times New Roman"/>
          <w:sz w:val="28"/>
          <w:szCs w:val="28"/>
        </w:rPr>
        <w:t xml:space="preserve">Государственный флаг Республики Татарстан </w:t>
      </w:r>
      <w:proofErr w:type="spellStart"/>
      <w:r w:rsidRPr="008C109E">
        <w:rPr>
          <w:rFonts w:ascii="Times New Roman" w:hAnsi="Times New Roman"/>
          <w:sz w:val="28"/>
          <w:szCs w:val="28"/>
        </w:rPr>
        <w:t>п</w:t>
      </w:r>
      <w:proofErr w:type="gramStart"/>
      <w:r w:rsidRPr="008C109E">
        <w:rPr>
          <w:rFonts w:ascii="Times New Roman" w:hAnsi="Times New Roman"/>
          <w:sz w:val="28"/>
          <w:szCs w:val="28"/>
        </w:rPr>
        <w:t>p</w:t>
      </w:r>
      <w:proofErr w:type="gramEnd"/>
      <w:r w:rsidRPr="008C109E">
        <w:rPr>
          <w:rFonts w:ascii="Times New Roman" w:hAnsi="Times New Roman"/>
          <w:sz w:val="28"/>
          <w:szCs w:val="28"/>
        </w:rPr>
        <w:t>едставляет</w:t>
      </w:r>
      <w:proofErr w:type="spellEnd"/>
      <w:r w:rsidRPr="008C109E">
        <w:rPr>
          <w:rFonts w:ascii="Times New Roman" w:hAnsi="Times New Roman"/>
          <w:sz w:val="28"/>
          <w:szCs w:val="28"/>
        </w:rPr>
        <w:t xml:space="preserve"> собой </w:t>
      </w:r>
      <w:proofErr w:type="spellStart"/>
      <w:r w:rsidRPr="008C109E">
        <w:rPr>
          <w:rFonts w:ascii="Times New Roman" w:hAnsi="Times New Roman"/>
          <w:sz w:val="28"/>
          <w:szCs w:val="28"/>
        </w:rPr>
        <w:t>пpямоугольное</w:t>
      </w:r>
      <w:proofErr w:type="spellEnd"/>
      <w:r w:rsidRPr="008C109E">
        <w:rPr>
          <w:rFonts w:ascii="Times New Roman" w:hAnsi="Times New Roman"/>
          <w:sz w:val="28"/>
          <w:szCs w:val="28"/>
        </w:rPr>
        <w:t xml:space="preserve"> полотнище с </w:t>
      </w:r>
      <w:proofErr w:type="spellStart"/>
      <w:r w:rsidRPr="008C109E">
        <w:rPr>
          <w:rFonts w:ascii="Times New Roman" w:hAnsi="Times New Roman"/>
          <w:sz w:val="28"/>
          <w:szCs w:val="28"/>
        </w:rPr>
        <w:t>гоpизонтальными</w:t>
      </w:r>
      <w:proofErr w:type="spellEnd"/>
      <w:r w:rsidRPr="008C109E">
        <w:rPr>
          <w:rFonts w:ascii="Times New Roman" w:hAnsi="Times New Roman"/>
          <w:sz w:val="28"/>
          <w:szCs w:val="28"/>
        </w:rPr>
        <w:t xml:space="preserve"> полосами зеленого, белого и </w:t>
      </w:r>
      <w:proofErr w:type="spellStart"/>
      <w:r w:rsidRPr="008C109E">
        <w:rPr>
          <w:rFonts w:ascii="Times New Roman" w:hAnsi="Times New Roman"/>
          <w:sz w:val="28"/>
          <w:szCs w:val="28"/>
        </w:rPr>
        <w:t>кpасного</w:t>
      </w:r>
      <w:proofErr w:type="spellEnd"/>
      <w:r w:rsidRPr="008C109E">
        <w:rPr>
          <w:rFonts w:ascii="Times New Roman" w:hAnsi="Times New Roman"/>
          <w:sz w:val="28"/>
          <w:szCs w:val="28"/>
        </w:rPr>
        <w:t xml:space="preserve"> цветов. Белая полоса составляет 1/15 </w:t>
      </w:r>
      <w:proofErr w:type="spellStart"/>
      <w:r w:rsidRPr="008C109E">
        <w:rPr>
          <w:rFonts w:ascii="Times New Roman" w:hAnsi="Times New Roman"/>
          <w:sz w:val="28"/>
          <w:szCs w:val="28"/>
        </w:rPr>
        <w:t>ши</w:t>
      </w:r>
      <w:proofErr w:type="gramStart"/>
      <w:r w:rsidRPr="008C109E">
        <w:rPr>
          <w:rFonts w:ascii="Times New Roman" w:hAnsi="Times New Roman"/>
          <w:sz w:val="28"/>
          <w:szCs w:val="28"/>
        </w:rPr>
        <w:t>p</w:t>
      </w:r>
      <w:proofErr w:type="gramEnd"/>
      <w:r w:rsidRPr="008C109E">
        <w:rPr>
          <w:rFonts w:ascii="Times New Roman" w:hAnsi="Times New Roman"/>
          <w:sz w:val="28"/>
          <w:szCs w:val="28"/>
        </w:rPr>
        <w:t>ины</w:t>
      </w:r>
      <w:proofErr w:type="spellEnd"/>
      <w:r w:rsidRPr="008C109E">
        <w:rPr>
          <w:rFonts w:ascii="Times New Roman" w:hAnsi="Times New Roman"/>
          <w:sz w:val="28"/>
          <w:szCs w:val="28"/>
        </w:rPr>
        <w:t xml:space="preserve"> флага и </w:t>
      </w:r>
      <w:proofErr w:type="spellStart"/>
      <w:r w:rsidRPr="008C109E">
        <w:rPr>
          <w:rFonts w:ascii="Times New Roman" w:hAnsi="Times New Roman"/>
          <w:sz w:val="28"/>
          <w:szCs w:val="28"/>
        </w:rPr>
        <w:t>pасположена</w:t>
      </w:r>
      <w:proofErr w:type="spellEnd"/>
      <w:r w:rsidRPr="008C109E">
        <w:rPr>
          <w:rFonts w:ascii="Times New Roman" w:hAnsi="Times New Roman"/>
          <w:sz w:val="28"/>
          <w:szCs w:val="28"/>
        </w:rPr>
        <w:t xml:space="preserve"> между равными по ширине полосами зеленого и красного цветов. Зеленая </w:t>
      </w:r>
      <w:r w:rsidRPr="008C109E">
        <w:rPr>
          <w:rFonts w:ascii="Times New Roman" w:hAnsi="Times New Roman"/>
          <w:sz w:val="28"/>
          <w:szCs w:val="28"/>
        </w:rPr>
        <w:lastRenderedPageBreak/>
        <w:t>полоса наверху. Отношение ширины флага к его длине - 1:2.</w:t>
      </w:r>
    </w:p>
    <w:p w:rsidR="00383C66" w:rsidRPr="008C109E" w:rsidRDefault="00383C66" w:rsidP="00383C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109E">
        <w:rPr>
          <w:rFonts w:ascii="Times New Roman" w:hAnsi="Times New Roman"/>
          <w:sz w:val="28"/>
          <w:szCs w:val="28"/>
        </w:rPr>
        <w:t>Цвета Государственного флага Республики Татарстан означают: зеленый - зелень весны, возрождение; белый - цвет чистоты; красный - зрелость, энергия, сила, жизнь.</w:t>
      </w:r>
      <w:r>
        <w:rPr>
          <w:rStyle w:val="ae"/>
          <w:rFonts w:ascii="Times New Roman" w:hAnsi="Times New Roman"/>
          <w:sz w:val="28"/>
          <w:szCs w:val="28"/>
        </w:rPr>
        <w:footnoteReference w:id="10"/>
      </w:r>
      <w:proofErr w:type="gramEnd"/>
    </w:p>
    <w:p w:rsidR="00383C66" w:rsidRPr="008C109E" w:rsidRDefault="00383C66" w:rsidP="00383C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09E">
        <w:rPr>
          <w:rFonts w:ascii="Times New Roman" w:hAnsi="Times New Roman"/>
          <w:sz w:val="28"/>
          <w:szCs w:val="28"/>
        </w:rPr>
        <w:t>В настоящее время правила использования Государственного флага регламентируются Законом "О государственных символах Республики Татарстан".</w:t>
      </w:r>
    </w:p>
    <w:p w:rsidR="00383C66" w:rsidRDefault="00383C66" w:rsidP="00383C66"/>
    <w:p w:rsidR="00383C66" w:rsidRDefault="00383C66" w:rsidP="00383C66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215F7">
        <w:rPr>
          <w:rFonts w:ascii="Times New Roman" w:hAnsi="Times New Roman"/>
          <w:b/>
          <w:sz w:val="28"/>
          <w:szCs w:val="28"/>
        </w:rPr>
        <w:t>3. Гимн Республики Татарстан</w:t>
      </w:r>
    </w:p>
    <w:p w:rsidR="00383C66" w:rsidRPr="005A0438" w:rsidRDefault="00383C66" w:rsidP="00383C66">
      <w:pPr>
        <w:tabs>
          <w:tab w:val="left" w:pos="9498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0438">
        <w:rPr>
          <w:rFonts w:ascii="Times New Roman" w:hAnsi="Times New Roman"/>
          <w:sz w:val="28"/>
          <w:szCs w:val="28"/>
        </w:rPr>
        <w:t xml:space="preserve">ГИМН (от греч. </w:t>
      </w:r>
      <w:proofErr w:type="spellStart"/>
      <w:r w:rsidRPr="005A0438">
        <w:rPr>
          <w:rFonts w:ascii="Times New Roman" w:hAnsi="Times New Roman"/>
          <w:sz w:val="28"/>
          <w:szCs w:val="28"/>
        </w:rPr>
        <w:t>hymnos</w:t>
      </w:r>
      <w:proofErr w:type="spellEnd"/>
      <w:r w:rsidRPr="005A0438">
        <w:rPr>
          <w:rFonts w:ascii="Times New Roman" w:hAnsi="Times New Roman"/>
          <w:sz w:val="28"/>
          <w:szCs w:val="28"/>
        </w:rPr>
        <w:t xml:space="preserve"> </w:t>
      </w:r>
      <w:r w:rsidRPr="005A0438">
        <w:rPr>
          <w:rFonts w:ascii="Times New Roman" w:hAnsi="Times New Roman"/>
          <w:sz w:val="28"/>
          <w:szCs w:val="28"/>
          <w:lang w:val="tt-RU"/>
        </w:rPr>
        <w:t>–</w:t>
      </w:r>
      <w:r w:rsidRPr="005A0438">
        <w:rPr>
          <w:rFonts w:ascii="Times New Roman" w:hAnsi="Times New Roman"/>
          <w:sz w:val="28"/>
          <w:szCs w:val="28"/>
        </w:rPr>
        <w:t xml:space="preserve"> хвалебная песнь) </w:t>
      </w:r>
      <w:r w:rsidRPr="005A0438">
        <w:rPr>
          <w:rFonts w:ascii="Times New Roman" w:hAnsi="Times New Roman"/>
          <w:sz w:val="28"/>
          <w:szCs w:val="28"/>
          <w:lang w:val="tt-RU"/>
        </w:rPr>
        <w:t>–</w:t>
      </w:r>
      <w:r w:rsidRPr="005A0438">
        <w:rPr>
          <w:rFonts w:ascii="Times New Roman" w:hAnsi="Times New Roman"/>
          <w:sz w:val="28"/>
          <w:szCs w:val="28"/>
        </w:rPr>
        <w:t xml:space="preserve"> торжественная песнь, зачастую используемая в качестве музыкального символа. Наряду с гербом и флагом является одним из государственных символов. Исполняется при официальных церемониях внутриполитического и международного характера. </w:t>
      </w:r>
      <w:r>
        <w:rPr>
          <w:rStyle w:val="ae"/>
          <w:rFonts w:ascii="Times New Roman" w:hAnsi="Times New Roman"/>
          <w:sz w:val="28"/>
          <w:szCs w:val="28"/>
        </w:rPr>
        <w:footnoteReference w:id="11"/>
      </w:r>
    </w:p>
    <w:p w:rsidR="00383C66" w:rsidRPr="005A0438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438">
        <w:rPr>
          <w:rFonts w:ascii="Times New Roman" w:hAnsi="Times New Roman"/>
          <w:sz w:val="28"/>
          <w:szCs w:val="28"/>
        </w:rPr>
        <w:t xml:space="preserve">Гимн есть у каждой страны. И у каждой страны он свой. В Татарстане гимн исполняется на двух языках: татарском и русском. </w:t>
      </w:r>
    </w:p>
    <w:p w:rsidR="00383C66" w:rsidRPr="00D215F7" w:rsidRDefault="00383C66" w:rsidP="00383C66">
      <w:pPr>
        <w:spacing w:after="0" w:line="360" w:lineRule="auto"/>
        <w:ind w:firstLine="709"/>
        <w:jc w:val="both"/>
        <w:rPr>
          <w:b/>
        </w:rPr>
      </w:pPr>
      <w:r w:rsidRPr="00193999">
        <w:rPr>
          <w:rFonts w:ascii="Times New Roman" w:hAnsi="Times New Roman"/>
          <w:sz w:val="28"/>
          <w:szCs w:val="28"/>
        </w:rPr>
        <w:t xml:space="preserve">Известный татарский композитор Рустем </w:t>
      </w:r>
      <w:proofErr w:type="spellStart"/>
      <w:r w:rsidRPr="00193999">
        <w:rPr>
          <w:rFonts w:ascii="Times New Roman" w:hAnsi="Times New Roman"/>
          <w:sz w:val="28"/>
          <w:szCs w:val="28"/>
        </w:rPr>
        <w:t>Яхин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 создал музыку, вдохновившись стихами  «</w:t>
      </w:r>
      <w:proofErr w:type="spellStart"/>
      <w:r w:rsidRPr="00193999">
        <w:rPr>
          <w:rFonts w:ascii="Times New Roman" w:hAnsi="Times New Roman"/>
          <w:sz w:val="28"/>
          <w:szCs w:val="28"/>
        </w:rPr>
        <w:t>Туган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3999">
        <w:rPr>
          <w:rFonts w:ascii="Times New Roman" w:hAnsi="Times New Roman"/>
          <w:sz w:val="28"/>
          <w:szCs w:val="28"/>
        </w:rPr>
        <w:t>ягым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» («Родной край»). Эта песня победила на закрытом музыкальном конкурсе патриотической песни в честь 50-летия образования ТАССР в 1970 году. </w:t>
      </w:r>
      <w:proofErr w:type="spellStart"/>
      <w:r w:rsidRPr="00193999">
        <w:rPr>
          <w:rFonts w:ascii="Times New Roman" w:hAnsi="Times New Roman"/>
          <w:sz w:val="28"/>
          <w:szCs w:val="28"/>
        </w:rPr>
        <w:t>Байтимеров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93999">
        <w:rPr>
          <w:rFonts w:ascii="Times New Roman" w:hAnsi="Times New Roman"/>
          <w:sz w:val="28"/>
          <w:szCs w:val="28"/>
        </w:rPr>
        <w:t>Яхин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 создали вместе более 15 песен. Стихотворение «</w:t>
      </w:r>
      <w:proofErr w:type="spellStart"/>
      <w:r w:rsidRPr="00193999">
        <w:rPr>
          <w:rFonts w:ascii="Times New Roman" w:hAnsi="Times New Roman"/>
          <w:sz w:val="28"/>
          <w:szCs w:val="28"/>
        </w:rPr>
        <w:t>Туган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3999">
        <w:rPr>
          <w:rFonts w:ascii="Times New Roman" w:hAnsi="Times New Roman"/>
          <w:sz w:val="28"/>
          <w:szCs w:val="28"/>
        </w:rPr>
        <w:t>ягым</w:t>
      </w:r>
      <w:proofErr w:type="spellEnd"/>
      <w:r w:rsidRPr="00193999">
        <w:rPr>
          <w:rFonts w:ascii="Times New Roman" w:hAnsi="Times New Roman"/>
          <w:sz w:val="28"/>
          <w:szCs w:val="28"/>
        </w:rPr>
        <w:t>» стал гимном Татарстана.</w:t>
      </w:r>
    </w:p>
    <w:p w:rsidR="00383C66" w:rsidRDefault="00383C66" w:rsidP="00383C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999">
        <w:rPr>
          <w:rFonts w:ascii="Times New Roman" w:hAnsi="Times New Roman"/>
          <w:sz w:val="28"/>
          <w:szCs w:val="28"/>
        </w:rPr>
        <w:t xml:space="preserve">Но почти 20 лет гимн Татарстана оставался без слов. В 1993 году Верховный совет Республики Татарстан утвердил музыкальное произведение композитора Рустема </w:t>
      </w:r>
      <w:proofErr w:type="spellStart"/>
      <w:r w:rsidRPr="00193999">
        <w:rPr>
          <w:rFonts w:ascii="Times New Roman" w:hAnsi="Times New Roman"/>
          <w:sz w:val="28"/>
          <w:szCs w:val="28"/>
        </w:rPr>
        <w:t>Яхина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 в качестве гимна. Ещё при объявлении конкурса в 1993 году оговаривалось, что к рассмотрению принимались музыкальные произведения без слов. А 15 декабря 2011 года Президиумом Госсовета был объявлен конкурс на лучший текст гимна. На конкурс было представлено 182 работы, в том числе и текст Рамазана </w:t>
      </w:r>
      <w:proofErr w:type="spellStart"/>
      <w:r w:rsidRPr="00193999">
        <w:rPr>
          <w:rFonts w:ascii="Times New Roman" w:hAnsi="Times New Roman"/>
          <w:sz w:val="28"/>
          <w:szCs w:val="28"/>
        </w:rPr>
        <w:t>Байтимерова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, что широко обсуждалось в </w:t>
      </w:r>
      <w:r w:rsidRPr="00193999">
        <w:rPr>
          <w:rFonts w:ascii="Times New Roman" w:hAnsi="Times New Roman"/>
          <w:sz w:val="28"/>
          <w:szCs w:val="28"/>
        </w:rPr>
        <w:lastRenderedPageBreak/>
        <w:t xml:space="preserve">средствах массовой информации и привело к нарушению анонимности. Дочь Рамазана </w:t>
      </w:r>
      <w:proofErr w:type="spellStart"/>
      <w:r w:rsidRPr="00193999">
        <w:rPr>
          <w:rFonts w:ascii="Times New Roman" w:hAnsi="Times New Roman"/>
          <w:sz w:val="28"/>
          <w:szCs w:val="28"/>
        </w:rPr>
        <w:t>Байтимерова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 обратилась к поэтам и писателям, чтобы они не подавали свои работы на конкурс, стала оспаривать правомерность проведения конкурса, в результате чего конкурсные работы 181 автора были проигнорированы, но при написании окончательного текста гимна учтены предложения конкурсантов и некоторых активных участников обсуждения в Интернете. Комиссия была вынуждена вывести на первое место изменённый текст Рамазана </w:t>
      </w:r>
      <w:proofErr w:type="spellStart"/>
      <w:r w:rsidRPr="00193999">
        <w:rPr>
          <w:rFonts w:ascii="Times New Roman" w:hAnsi="Times New Roman"/>
          <w:sz w:val="28"/>
          <w:szCs w:val="28"/>
        </w:rPr>
        <w:t>Байтимерова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. Доработка текста была поручена 72-летнему поэту </w:t>
      </w:r>
      <w:proofErr w:type="spellStart"/>
      <w:r w:rsidRPr="00193999">
        <w:rPr>
          <w:rFonts w:ascii="Times New Roman" w:hAnsi="Times New Roman"/>
          <w:sz w:val="28"/>
          <w:szCs w:val="28"/>
        </w:rPr>
        <w:t>Гараю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3999">
        <w:rPr>
          <w:rFonts w:ascii="Times New Roman" w:hAnsi="Times New Roman"/>
          <w:sz w:val="28"/>
          <w:szCs w:val="28"/>
        </w:rPr>
        <w:t>Рахиму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, который в корне изменил стихотворение </w:t>
      </w:r>
      <w:proofErr w:type="spellStart"/>
      <w:r w:rsidRPr="00193999">
        <w:rPr>
          <w:rFonts w:ascii="Times New Roman" w:hAnsi="Times New Roman"/>
          <w:sz w:val="28"/>
          <w:szCs w:val="28"/>
        </w:rPr>
        <w:t>Байтимерова</w:t>
      </w:r>
      <w:proofErr w:type="spellEnd"/>
      <w:r w:rsidRPr="00193999">
        <w:rPr>
          <w:rFonts w:ascii="Times New Roman" w:hAnsi="Times New Roman"/>
          <w:sz w:val="28"/>
          <w:szCs w:val="28"/>
        </w:rPr>
        <w:t xml:space="preserve"> до неузнаваемости (в 50 вариантах), сохранив лишь несколько слов из него текста и поэтически обобщив предложения общественности. По сути, 16-строчный те</w:t>
      </w:r>
      <w:proofErr w:type="gramStart"/>
      <w:r w:rsidRPr="00193999">
        <w:rPr>
          <w:rFonts w:ascii="Times New Roman" w:hAnsi="Times New Roman"/>
          <w:sz w:val="28"/>
          <w:szCs w:val="28"/>
        </w:rPr>
        <w:t>кст ст</w:t>
      </w:r>
      <w:proofErr w:type="gramEnd"/>
      <w:r w:rsidRPr="00193999">
        <w:rPr>
          <w:rFonts w:ascii="Times New Roman" w:hAnsi="Times New Roman"/>
          <w:sz w:val="28"/>
          <w:szCs w:val="28"/>
        </w:rPr>
        <w:t xml:space="preserve">ал плодом коллективного творчества многих энтузиастов. </w:t>
      </w:r>
    </w:p>
    <w:p w:rsidR="00FE1E6B" w:rsidRDefault="00FE1E6B" w:rsidP="007A55DC">
      <w:pPr>
        <w:spacing w:after="0" w:line="360" w:lineRule="auto"/>
      </w:pPr>
    </w:p>
    <w:p w:rsidR="00FE1E6B" w:rsidRDefault="00FE1E6B" w:rsidP="007A55DC">
      <w:pPr>
        <w:spacing w:after="0" w:line="360" w:lineRule="auto"/>
      </w:pPr>
    </w:p>
    <w:p w:rsidR="00E03180" w:rsidRDefault="00E03180" w:rsidP="007A55DC">
      <w:pPr>
        <w:spacing w:after="0" w:line="360" w:lineRule="auto"/>
      </w:pPr>
    </w:p>
    <w:p w:rsidR="007239F9" w:rsidRDefault="007239F9" w:rsidP="007A55DC">
      <w:pPr>
        <w:spacing w:after="0" w:line="360" w:lineRule="auto"/>
      </w:pPr>
    </w:p>
    <w:p w:rsidR="007239F9" w:rsidRDefault="007239F9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Pr="00383C66" w:rsidRDefault="000970B0" w:rsidP="007A55DC">
      <w:pPr>
        <w:spacing w:after="0" w:line="360" w:lineRule="auto"/>
      </w:pPr>
    </w:p>
    <w:p w:rsidR="00E11801" w:rsidRPr="00383C66" w:rsidRDefault="00E11801" w:rsidP="007A55DC">
      <w:pPr>
        <w:spacing w:after="0" w:line="360" w:lineRule="auto"/>
      </w:pPr>
    </w:p>
    <w:p w:rsidR="00E11801" w:rsidRPr="00383C66" w:rsidRDefault="00E11801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0970B0" w:rsidRDefault="000970B0" w:rsidP="007A55DC">
      <w:pPr>
        <w:spacing w:after="0" w:line="360" w:lineRule="auto"/>
      </w:pPr>
    </w:p>
    <w:p w:rsidR="008B4B92" w:rsidRDefault="008B4B92" w:rsidP="000970B0">
      <w:pPr>
        <w:spacing w:after="0" w:line="360" w:lineRule="auto"/>
        <w:ind w:right="-185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4B92">
        <w:rPr>
          <w:rFonts w:ascii="Times New Roman" w:hAnsi="Times New Roman"/>
          <w:b/>
          <w:sz w:val="28"/>
          <w:szCs w:val="28"/>
        </w:rPr>
        <w:lastRenderedPageBreak/>
        <w:t>Глава 2. Практическая часть (исследование)</w:t>
      </w:r>
    </w:p>
    <w:p w:rsidR="002E7A4D" w:rsidRDefault="002E7A4D" w:rsidP="000970B0">
      <w:pPr>
        <w:spacing w:after="0" w:line="360" w:lineRule="auto"/>
        <w:ind w:right="-185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Знае</w:t>
      </w:r>
      <w:r w:rsidR="00F74864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ли </w:t>
      </w:r>
      <w:r w:rsidR="00F74864">
        <w:rPr>
          <w:rFonts w:ascii="Times New Roman" w:hAnsi="Times New Roman"/>
          <w:b/>
          <w:sz w:val="28"/>
          <w:szCs w:val="28"/>
        </w:rPr>
        <w:t>население</w:t>
      </w:r>
      <w:r>
        <w:rPr>
          <w:rFonts w:ascii="Times New Roman" w:hAnsi="Times New Roman"/>
          <w:b/>
          <w:sz w:val="28"/>
          <w:szCs w:val="28"/>
        </w:rPr>
        <w:t xml:space="preserve"> символику Республики Татарстан?</w:t>
      </w:r>
    </w:p>
    <w:p w:rsidR="00F74864" w:rsidRDefault="00F74864" w:rsidP="00F74864">
      <w:pPr>
        <w:spacing w:after="0" w:line="360" w:lineRule="auto"/>
        <w:ind w:right="-185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74864">
        <w:rPr>
          <w:rFonts w:ascii="Times New Roman" w:hAnsi="Times New Roman"/>
          <w:sz w:val="28"/>
          <w:szCs w:val="28"/>
        </w:rPr>
        <w:t>В ходе практической части исследования было</w:t>
      </w:r>
      <w:r>
        <w:rPr>
          <w:rFonts w:ascii="Times New Roman" w:hAnsi="Times New Roman"/>
          <w:sz w:val="28"/>
          <w:szCs w:val="28"/>
        </w:rPr>
        <w:t xml:space="preserve"> опрошено более 100 человек: 80</w:t>
      </w:r>
      <w:r w:rsidR="00CF5ECD">
        <w:rPr>
          <w:rFonts w:ascii="Times New Roman" w:hAnsi="Times New Roman"/>
          <w:sz w:val="28"/>
          <w:szCs w:val="28"/>
        </w:rPr>
        <w:t xml:space="preserve"> детей и подростков (11-17 лет) и 30 взрослых. Им было предложено ответить на несколько вопросов выявляющих знания символики Республики Татарстан и определяющих отношение к ней.</w:t>
      </w:r>
    </w:p>
    <w:p w:rsidR="00CF5ECD" w:rsidRPr="00F74864" w:rsidRDefault="00CF5ECD" w:rsidP="00F74864">
      <w:pPr>
        <w:spacing w:after="0" w:line="360" w:lineRule="auto"/>
        <w:ind w:right="-185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опроса детей (80 чел):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0"/>
        <w:gridCol w:w="4618"/>
        <w:gridCol w:w="2257"/>
        <w:gridCol w:w="1155"/>
        <w:gridCol w:w="1154"/>
      </w:tblGrid>
      <w:tr w:rsidR="00E11801" w:rsidTr="00E11801">
        <w:tc>
          <w:tcPr>
            <w:tcW w:w="530" w:type="dxa"/>
          </w:tcPr>
          <w:p w:rsidR="00E11801" w:rsidRPr="00E11801" w:rsidRDefault="00E11801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18" w:type="dxa"/>
          </w:tcPr>
          <w:p w:rsidR="00E11801" w:rsidRPr="00E11801" w:rsidRDefault="00E11801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Вопросы статистического опроса</w:t>
            </w:r>
          </w:p>
        </w:tc>
        <w:tc>
          <w:tcPr>
            <w:tcW w:w="3412" w:type="dxa"/>
            <w:gridSpan w:val="2"/>
          </w:tcPr>
          <w:p w:rsidR="00E11801" w:rsidRDefault="00E11801" w:rsidP="000970B0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Ответы </w:t>
            </w:r>
          </w:p>
        </w:tc>
        <w:tc>
          <w:tcPr>
            <w:tcW w:w="1154" w:type="dxa"/>
          </w:tcPr>
          <w:p w:rsidR="00E11801" w:rsidRDefault="00E11801" w:rsidP="000970B0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E11801" w:rsidTr="00E11801">
        <w:trPr>
          <w:trHeight w:val="196"/>
        </w:trPr>
        <w:tc>
          <w:tcPr>
            <w:tcW w:w="530" w:type="dxa"/>
            <w:vMerge w:val="restart"/>
          </w:tcPr>
          <w:p w:rsidR="00E11801" w:rsidRPr="00E11801" w:rsidRDefault="00E11801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18" w:type="dxa"/>
            <w:vMerge w:val="restart"/>
          </w:tcPr>
          <w:p w:rsidR="00E11801" w:rsidRPr="00E11801" w:rsidRDefault="00E11801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Знают символику Республики Татарстан</w:t>
            </w:r>
          </w:p>
        </w:tc>
        <w:tc>
          <w:tcPr>
            <w:tcW w:w="2257" w:type="dxa"/>
          </w:tcPr>
          <w:p w:rsidR="00E11801" w:rsidRPr="00E11801" w:rsidRDefault="00E11801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Знают</w:t>
            </w:r>
          </w:p>
        </w:tc>
        <w:tc>
          <w:tcPr>
            <w:tcW w:w="1155" w:type="dxa"/>
          </w:tcPr>
          <w:p w:rsidR="00E11801" w:rsidRDefault="00E11801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F748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1154" w:type="dxa"/>
          </w:tcPr>
          <w:p w:rsid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51,25</w:t>
            </w:r>
            <w:r w:rsidR="003F6F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E11801" w:rsidTr="00E11801">
        <w:trPr>
          <w:trHeight w:val="194"/>
        </w:trPr>
        <w:tc>
          <w:tcPr>
            <w:tcW w:w="530" w:type="dxa"/>
            <w:vMerge/>
          </w:tcPr>
          <w:p w:rsidR="00E11801" w:rsidRPr="00E11801" w:rsidRDefault="00E11801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E11801" w:rsidRPr="00E11801" w:rsidRDefault="00E11801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E11801" w:rsidRPr="00E11801" w:rsidRDefault="00E11801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знают</w:t>
            </w:r>
          </w:p>
        </w:tc>
        <w:tc>
          <w:tcPr>
            <w:tcW w:w="1155" w:type="dxa"/>
          </w:tcPr>
          <w:p w:rsidR="00E11801" w:rsidRDefault="00E11801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F748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1154" w:type="dxa"/>
          </w:tcPr>
          <w:p w:rsid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23,75%</w:t>
            </w:r>
          </w:p>
        </w:tc>
      </w:tr>
      <w:tr w:rsidR="00E11801" w:rsidTr="00E11801">
        <w:trPr>
          <w:trHeight w:val="194"/>
        </w:trPr>
        <w:tc>
          <w:tcPr>
            <w:tcW w:w="530" w:type="dxa"/>
            <w:vMerge/>
          </w:tcPr>
          <w:p w:rsidR="00E11801" w:rsidRPr="00E11801" w:rsidRDefault="00E11801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E11801" w:rsidRPr="00E11801" w:rsidRDefault="00E11801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E11801" w:rsidRPr="00E11801" w:rsidRDefault="00E11801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полный ответ</w:t>
            </w:r>
          </w:p>
        </w:tc>
        <w:tc>
          <w:tcPr>
            <w:tcW w:w="1155" w:type="dxa"/>
          </w:tcPr>
          <w:p w:rsidR="00E11801" w:rsidRDefault="00E11801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F748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1154" w:type="dxa"/>
          </w:tcPr>
          <w:p w:rsid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25%</w:t>
            </w:r>
          </w:p>
        </w:tc>
      </w:tr>
      <w:tr w:rsidR="00F74864" w:rsidTr="00F74864">
        <w:trPr>
          <w:trHeight w:val="143"/>
        </w:trPr>
        <w:tc>
          <w:tcPr>
            <w:tcW w:w="530" w:type="dxa"/>
            <w:vMerge w:val="restart"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8" w:type="dxa"/>
            <w:vMerge w:val="restart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Интересуются историей символики</w:t>
            </w:r>
          </w:p>
        </w:tc>
        <w:tc>
          <w:tcPr>
            <w:tcW w:w="2257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55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чел</w:t>
            </w:r>
          </w:p>
        </w:tc>
        <w:tc>
          <w:tcPr>
            <w:tcW w:w="1154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26,25%</w:t>
            </w:r>
          </w:p>
        </w:tc>
      </w:tr>
      <w:tr w:rsidR="00F74864" w:rsidTr="00F74864">
        <w:trPr>
          <w:trHeight w:val="142"/>
        </w:trPr>
        <w:tc>
          <w:tcPr>
            <w:tcW w:w="530" w:type="dxa"/>
            <w:vMerge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F74864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55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чел</w:t>
            </w:r>
          </w:p>
        </w:tc>
        <w:tc>
          <w:tcPr>
            <w:tcW w:w="1154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22,5%</w:t>
            </w:r>
          </w:p>
        </w:tc>
      </w:tr>
      <w:tr w:rsidR="00F74864" w:rsidTr="00E11801">
        <w:trPr>
          <w:trHeight w:val="217"/>
        </w:trPr>
        <w:tc>
          <w:tcPr>
            <w:tcW w:w="530" w:type="dxa"/>
            <w:vMerge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F74864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Иногда </w:t>
            </w:r>
          </w:p>
        </w:tc>
        <w:tc>
          <w:tcPr>
            <w:tcW w:w="1155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чел</w:t>
            </w:r>
          </w:p>
        </w:tc>
        <w:tc>
          <w:tcPr>
            <w:tcW w:w="1154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51,25%</w:t>
            </w:r>
          </w:p>
        </w:tc>
      </w:tr>
      <w:tr w:rsidR="00F74864" w:rsidTr="00F74864">
        <w:trPr>
          <w:trHeight w:val="292"/>
        </w:trPr>
        <w:tc>
          <w:tcPr>
            <w:tcW w:w="530" w:type="dxa"/>
            <w:vMerge w:val="restart"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18" w:type="dxa"/>
            <w:vMerge w:val="restart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Знают год принятия современного герба Республики</w:t>
            </w:r>
          </w:p>
        </w:tc>
        <w:tc>
          <w:tcPr>
            <w:tcW w:w="2257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55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чел</w:t>
            </w:r>
          </w:p>
        </w:tc>
        <w:tc>
          <w:tcPr>
            <w:tcW w:w="1154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33,75%</w:t>
            </w:r>
          </w:p>
        </w:tc>
      </w:tr>
      <w:tr w:rsidR="00F74864" w:rsidTr="00E11801">
        <w:trPr>
          <w:trHeight w:val="292"/>
        </w:trPr>
        <w:tc>
          <w:tcPr>
            <w:tcW w:w="530" w:type="dxa"/>
            <w:vMerge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F74864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1155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чел</w:t>
            </w:r>
          </w:p>
        </w:tc>
        <w:tc>
          <w:tcPr>
            <w:tcW w:w="1154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66,25%</w:t>
            </w:r>
          </w:p>
        </w:tc>
      </w:tr>
      <w:tr w:rsidR="00F74864" w:rsidTr="00F74864">
        <w:trPr>
          <w:trHeight w:val="292"/>
        </w:trPr>
        <w:tc>
          <w:tcPr>
            <w:tcW w:w="530" w:type="dxa"/>
            <w:vMerge w:val="restart"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18" w:type="dxa"/>
            <w:vMerge w:val="restart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Знают значение цветов флага Республики</w:t>
            </w:r>
          </w:p>
        </w:tc>
        <w:tc>
          <w:tcPr>
            <w:tcW w:w="2257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55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чел</w:t>
            </w:r>
          </w:p>
        </w:tc>
        <w:tc>
          <w:tcPr>
            <w:tcW w:w="1154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33,75%</w:t>
            </w:r>
          </w:p>
        </w:tc>
      </w:tr>
      <w:tr w:rsidR="00F74864" w:rsidTr="00E11801">
        <w:trPr>
          <w:trHeight w:val="292"/>
        </w:trPr>
        <w:tc>
          <w:tcPr>
            <w:tcW w:w="530" w:type="dxa"/>
            <w:vMerge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F74864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1155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чел</w:t>
            </w:r>
          </w:p>
        </w:tc>
        <w:tc>
          <w:tcPr>
            <w:tcW w:w="1154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66,25%</w:t>
            </w:r>
          </w:p>
        </w:tc>
      </w:tr>
      <w:tr w:rsidR="00F74864" w:rsidTr="00E11801">
        <w:tc>
          <w:tcPr>
            <w:tcW w:w="530" w:type="dxa"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18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Объясняют смысл слова «гимн»</w:t>
            </w:r>
          </w:p>
        </w:tc>
        <w:tc>
          <w:tcPr>
            <w:tcW w:w="2257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чел</w:t>
            </w:r>
          </w:p>
        </w:tc>
        <w:tc>
          <w:tcPr>
            <w:tcW w:w="1154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32,5%</w:t>
            </w:r>
          </w:p>
        </w:tc>
      </w:tr>
      <w:tr w:rsidR="00F74864" w:rsidTr="00E11801">
        <w:tc>
          <w:tcPr>
            <w:tcW w:w="530" w:type="dxa"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18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Знают правила поведения при прослушивании гимна</w:t>
            </w:r>
          </w:p>
        </w:tc>
        <w:tc>
          <w:tcPr>
            <w:tcW w:w="2257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 чел</w:t>
            </w:r>
          </w:p>
        </w:tc>
        <w:tc>
          <w:tcPr>
            <w:tcW w:w="1154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76,25%</w:t>
            </w:r>
          </w:p>
        </w:tc>
      </w:tr>
      <w:tr w:rsidR="00F74864" w:rsidTr="00F74864">
        <w:trPr>
          <w:trHeight w:val="291"/>
        </w:trPr>
        <w:tc>
          <w:tcPr>
            <w:tcW w:w="530" w:type="dxa"/>
            <w:vMerge w:val="restart"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18" w:type="dxa"/>
            <w:vMerge w:val="restart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Согласны с мнением, что без знания символики своей страны нельзя считаться настоящим гражданином</w:t>
            </w:r>
          </w:p>
        </w:tc>
        <w:tc>
          <w:tcPr>
            <w:tcW w:w="2257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55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чел</w:t>
            </w:r>
          </w:p>
        </w:tc>
        <w:tc>
          <w:tcPr>
            <w:tcW w:w="1154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50%</w:t>
            </w:r>
          </w:p>
        </w:tc>
      </w:tr>
      <w:tr w:rsidR="00F74864" w:rsidTr="00E11801">
        <w:trPr>
          <w:trHeight w:val="289"/>
        </w:trPr>
        <w:tc>
          <w:tcPr>
            <w:tcW w:w="530" w:type="dxa"/>
            <w:vMerge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F74864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F74864" w:rsidRPr="00E11801" w:rsidRDefault="00F74864" w:rsidP="00F74864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55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чел</w:t>
            </w:r>
          </w:p>
        </w:tc>
        <w:tc>
          <w:tcPr>
            <w:tcW w:w="1154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12,5%</w:t>
            </w:r>
          </w:p>
        </w:tc>
      </w:tr>
      <w:tr w:rsidR="00F74864" w:rsidTr="00E11801">
        <w:trPr>
          <w:trHeight w:val="289"/>
        </w:trPr>
        <w:tc>
          <w:tcPr>
            <w:tcW w:w="530" w:type="dxa"/>
            <w:vMerge/>
          </w:tcPr>
          <w:p w:rsidR="00F74864" w:rsidRPr="00E11801" w:rsidRDefault="00F74864" w:rsidP="00E11801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F74864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Частично </w:t>
            </w:r>
          </w:p>
        </w:tc>
        <w:tc>
          <w:tcPr>
            <w:tcW w:w="1155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чел</w:t>
            </w:r>
          </w:p>
        </w:tc>
        <w:tc>
          <w:tcPr>
            <w:tcW w:w="1154" w:type="dxa"/>
          </w:tcPr>
          <w:p w:rsidR="00F74864" w:rsidRPr="00E11801" w:rsidRDefault="00F74864" w:rsidP="00E11801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37,5%</w:t>
            </w:r>
          </w:p>
        </w:tc>
      </w:tr>
    </w:tbl>
    <w:p w:rsidR="00E95E9E" w:rsidRDefault="00E95E9E" w:rsidP="00CF5ECD">
      <w:pPr>
        <w:spacing w:after="0" w:line="360" w:lineRule="auto"/>
        <w:ind w:right="-185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95E9E" w:rsidRDefault="00383C66" w:rsidP="00383C66">
      <w:pPr>
        <w:spacing w:after="0" w:line="360" w:lineRule="auto"/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FEDB52" wp14:editId="6530DC70">
            <wp:extent cx="2803585" cy="246715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95E9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3525" cy="2466975"/>
            <wp:effectExtent l="0" t="0" r="0" b="0"/>
            <wp:wrapSquare wrapText="bothSides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3F6FA8" w:rsidRDefault="00E95E9E" w:rsidP="00CF5ECD">
      <w:pPr>
        <w:spacing w:after="0" w:line="360" w:lineRule="auto"/>
        <w:ind w:right="-185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Результаты опроса среди школьников настораживают: больше половины из них, в итоге, не знают символику Республики, в которой живут. </w:t>
      </w:r>
    </w:p>
    <w:p w:rsidR="000F7B41" w:rsidRDefault="000F7B41" w:rsidP="000F7B41">
      <w:pPr>
        <w:spacing w:after="0" w:line="360" w:lineRule="auto"/>
        <w:ind w:right="-185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032">
        <w:rPr>
          <w:rFonts w:ascii="Times New Roman" w:eastAsia="Times New Roman" w:hAnsi="Times New Roman"/>
          <w:sz w:val="28"/>
          <w:szCs w:val="28"/>
          <w:lang w:eastAsia="ru-RU"/>
        </w:rPr>
        <w:t>Аналогичные показатели среди взрослого населения гораздо выше.</w:t>
      </w:r>
    </w:p>
    <w:p w:rsidR="00E95E9E" w:rsidRDefault="00E95E9E" w:rsidP="00CF5ECD">
      <w:pPr>
        <w:spacing w:after="0" w:line="360" w:lineRule="auto"/>
        <w:ind w:right="-185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F5ECD" w:rsidRPr="00F74864" w:rsidRDefault="00CF5ECD" w:rsidP="00CF5ECD">
      <w:pPr>
        <w:spacing w:after="0" w:line="360" w:lineRule="auto"/>
        <w:ind w:right="-185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опроса взрослых (30 чел):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0"/>
        <w:gridCol w:w="4618"/>
        <w:gridCol w:w="2257"/>
        <w:gridCol w:w="1155"/>
        <w:gridCol w:w="1154"/>
      </w:tblGrid>
      <w:tr w:rsidR="00CF5ECD" w:rsidTr="00840787">
        <w:tc>
          <w:tcPr>
            <w:tcW w:w="530" w:type="dxa"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18" w:type="dxa"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Вопросы статистического опроса</w:t>
            </w:r>
          </w:p>
        </w:tc>
        <w:tc>
          <w:tcPr>
            <w:tcW w:w="3412" w:type="dxa"/>
            <w:gridSpan w:val="2"/>
          </w:tcPr>
          <w:p w:rsidR="00CF5ECD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Ответы </w:t>
            </w:r>
          </w:p>
        </w:tc>
        <w:tc>
          <w:tcPr>
            <w:tcW w:w="1154" w:type="dxa"/>
          </w:tcPr>
          <w:p w:rsidR="00CF5ECD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196"/>
        </w:trPr>
        <w:tc>
          <w:tcPr>
            <w:tcW w:w="530" w:type="dxa"/>
            <w:vMerge w:val="restart"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18" w:type="dxa"/>
            <w:vMerge w:val="restart"/>
          </w:tcPr>
          <w:p w:rsidR="00CF5ECD" w:rsidRPr="00E11801" w:rsidRDefault="00CF5ECD" w:rsidP="00CF5ECD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Знают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дату празднования суверенитета </w:t>
            </w: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  <w:tc>
          <w:tcPr>
            <w:tcW w:w="2257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Знают</w:t>
            </w:r>
          </w:p>
        </w:tc>
        <w:tc>
          <w:tcPr>
            <w:tcW w:w="1155" w:type="dxa"/>
          </w:tcPr>
          <w:p w:rsidR="00CF5ECD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чел</w:t>
            </w:r>
          </w:p>
        </w:tc>
        <w:tc>
          <w:tcPr>
            <w:tcW w:w="1154" w:type="dxa"/>
          </w:tcPr>
          <w:p w:rsidR="00CF5ECD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90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194"/>
        </w:trPr>
        <w:tc>
          <w:tcPr>
            <w:tcW w:w="530" w:type="dxa"/>
            <w:vMerge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знают</w:t>
            </w:r>
          </w:p>
        </w:tc>
        <w:tc>
          <w:tcPr>
            <w:tcW w:w="1155" w:type="dxa"/>
          </w:tcPr>
          <w:p w:rsidR="00CF5ECD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чел</w:t>
            </w:r>
          </w:p>
        </w:tc>
        <w:tc>
          <w:tcPr>
            <w:tcW w:w="1154" w:type="dxa"/>
          </w:tcPr>
          <w:p w:rsidR="00CF5ECD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143"/>
        </w:trPr>
        <w:tc>
          <w:tcPr>
            <w:tcW w:w="530" w:type="dxa"/>
            <w:vMerge w:val="restart"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8" w:type="dxa"/>
            <w:vMerge w:val="restart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 назвать автора музыки гимна Татарстана</w:t>
            </w:r>
          </w:p>
        </w:tc>
        <w:tc>
          <w:tcPr>
            <w:tcW w:w="2257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55" w:type="dxa"/>
          </w:tcPr>
          <w:p w:rsidR="00CF5ECD" w:rsidRPr="00E11801" w:rsidRDefault="00CF5ECD" w:rsidP="00CF5ECD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чел</w:t>
            </w:r>
          </w:p>
        </w:tc>
        <w:tc>
          <w:tcPr>
            <w:tcW w:w="1154" w:type="dxa"/>
          </w:tcPr>
          <w:p w:rsidR="00CF5ECD" w:rsidRPr="00E11801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80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142"/>
        </w:trPr>
        <w:tc>
          <w:tcPr>
            <w:tcW w:w="530" w:type="dxa"/>
            <w:vMerge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CF5ECD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55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чел</w:t>
            </w:r>
          </w:p>
        </w:tc>
        <w:tc>
          <w:tcPr>
            <w:tcW w:w="1154" w:type="dxa"/>
          </w:tcPr>
          <w:p w:rsidR="00CF5ECD" w:rsidRPr="00E11801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292"/>
        </w:trPr>
        <w:tc>
          <w:tcPr>
            <w:tcW w:w="530" w:type="dxa"/>
            <w:vMerge w:val="restart"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18" w:type="dxa"/>
            <w:vMerge w:val="restart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Знают год принятия современного герба Республики</w:t>
            </w:r>
          </w:p>
        </w:tc>
        <w:tc>
          <w:tcPr>
            <w:tcW w:w="2257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55" w:type="dxa"/>
          </w:tcPr>
          <w:p w:rsidR="00CF5ECD" w:rsidRPr="00E11801" w:rsidRDefault="00CF5ECD" w:rsidP="00CF5ECD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чел</w:t>
            </w:r>
          </w:p>
        </w:tc>
        <w:tc>
          <w:tcPr>
            <w:tcW w:w="1154" w:type="dxa"/>
          </w:tcPr>
          <w:p w:rsidR="00CF5ECD" w:rsidRPr="00E11801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66,6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292"/>
        </w:trPr>
        <w:tc>
          <w:tcPr>
            <w:tcW w:w="530" w:type="dxa"/>
            <w:vMerge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CF5ECD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1155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чел</w:t>
            </w:r>
          </w:p>
        </w:tc>
        <w:tc>
          <w:tcPr>
            <w:tcW w:w="1154" w:type="dxa"/>
          </w:tcPr>
          <w:p w:rsidR="00CF5ECD" w:rsidRPr="00E11801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33,3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292"/>
        </w:trPr>
        <w:tc>
          <w:tcPr>
            <w:tcW w:w="530" w:type="dxa"/>
            <w:vMerge w:val="restart"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18" w:type="dxa"/>
            <w:vMerge w:val="restart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Знают значение цветов флага Республики</w:t>
            </w:r>
          </w:p>
        </w:tc>
        <w:tc>
          <w:tcPr>
            <w:tcW w:w="2257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55" w:type="dxa"/>
          </w:tcPr>
          <w:p w:rsidR="00CF5ECD" w:rsidRPr="00E11801" w:rsidRDefault="00CF5ECD" w:rsidP="00CF5ECD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чел</w:t>
            </w:r>
          </w:p>
        </w:tc>
        <w:tc>
          <w:tcPr>
            <w:tcW w:w="1154" w:type="dxa"/>
          </w:tcPr>
          <w:p w:rsidR="00CF5ECD" w:rsidRPr="00E11801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80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292"/>
        </w:trPr>
        <w:tc>
          <w:tcPr>
            <w:tcW w:w="530" w:type="dxa"/>
            <w:vMerge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CF5ECD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1155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чел</w:t>
            </w:r>
          </w:p>
        </w:tc>
        <w:tc>
          <w:tcPr>
            <w:tcW w:w="1154" w:type="dxa"/>
          </w:tcPr>
          <w:p w:rsidR="00CF5ECD" w:rsidRPr="00E11801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291"/>
        </w:trPr>
        <w:tc>
          <w:tcPr>
            <w:tcW w:w="530" w:type="dxa"/>
            <w:vMerge w:val="restart"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18" w:type="dxa"/>
            <w:vMerge w:val="restart"/>
          </w:tcPr>
          <w:p w:rsidR="00CF5ECD" w:rsidRPr="00E11801" w:rsidRDefault="00CF5ECD" w:rsidP="00CF5ECD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Гордость при виде символики (флага) вызывает</w:t>
            </w:r>
          </w:p>
        </w:tc>
        <w:tc>
          <w:tcPr>
            <w:tcW w:w="2257" w:type="dxa"/>
          </w:tcPr>
          <w:p w:rsidR="00CF5ECD" w:rsidRPr="00E11801" w:rsidRDefault="00CF5ECD" w:rsidP="00CF5ECD">
            <w:pPr>
              <w:ind w:right="-41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 спортивных победах</w:t>
            </w:r>
          </w:p>
        </w:tc>
        <w:tc>
          <w:tcPr>
            <w:tcW w:w="1155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чел</w:t>
            </w:r>
          </w:p>
        </w:tc>
        <w:tc>
          <w:tcPr>
            <w:tcW w:w="1154" w:type="dxa"/>
          </w:tcPr>
          <w:p w:rsidR="00CF5ECD" w:rsidRPr="00E11801" w:rsidRDefault="003D3673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  <w:r w:rsidR="003F6F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289"/>
        </w:trPr>
        <w:tc>
          <w:tcPr>
            <w:tcW w:w="530" w:type="dxa"/>
            <w:vMerge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CF5ECD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CF5ECD" w:rsidRPr="00E11801" w:rsidRDefault="00CF5ECD" w:rsidP="00CF5ECD">
            <w:pPr>
              <w:ind w:right="-41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День Победы (9 мая)</w:t>
            </w:r>
          </w:p>
        </w:tc>
        <w:tc>
          <w:tcPr>
            <w:tcW w:w="1155" w:type="dxa"/>
          </w:tcPr>
          <w:p w:rsidR="00CF5ECD" w:rsidRPr="00E11801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чел</w:t>
            </w:r>
          </w:p>
        </w:tc>
        <w:tc>
          <w:tcPr>
            <w:tcW w:w="1154" w:type="dxa"/>
          </w:tcPr>
          <w:p w:rsidR="00CF5ECD" w:rsidRPr="00E11801" w:rsidRDefault="003D3673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55,3</w:t>
            </w:r>
            <w:r w:rsidR="003F6F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F5ECD" w:rsidTr="00840787">
        <w:trPr>
          <w:trHeight w:val="289"/>
        </w:trPr>
        <w:tc>
          <w:tcPr>
            <w:tcW w:w="530" w:type="dxa"/>
            <w:vMerge/>
          </w:tcPr>
          <w:p w:rsidR="00CF5ECD" w:rsidRPr="00E11801" w:rsidRDefault="00CF5ECD" w:rsidP="00840787">
            <w:pPr>
              <w:spacing w:line="360" w:lineRule="auto"/>
              <w:ind w:right="-185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vMerge/>
          </w:tcPr>
          <w:p w:rsidR="00CF5ECD" w:rsidRDefault="00CF5ECD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CF5ECD" w:rsidRPr="00E11801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Другое </w:t>
            </w:r>
          </w:p>
        </w:tc>
        <w:tc>
          <w:tcPr>
            <w:tcW w:w="1155" w:type="dxa"/>
          </w:tcPr>
          <w:p w:rsidR="00CF5ECD" w:rsidRPr="00E11801" w:rsidRDefault="003F6FA8" w:rsidP="00840787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F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1154" w:type="dxa"/>
          </w:tcPr>
          <w:p w:rsidR="00CF5ECD" w:rsidRPr="00E11801" w:rsidRDefault="003F6FA8" w:rsidP="003D3673">
            <w:pPr>
              <w:ind w:right="-1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36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2,7%</w:t>
            </w:r>
          </w:p>
        </w:tc>
      </w:tr>
    </w:tbl>
    <w:p w:rsidR="005F5849" w:rsidRDefault="005F5849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849" w:rsidRDefault="005F5849" w:rsidP="000F7B41">
      <w:pPr>
        <w:spacing w:after="0" w:line="360" w:lineRule="auto"/>
        <w:ind w:left="-567" w:right="-141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9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9354E35" wp14:editId="6D0632C6">
            <wp:extent cx="3105510" cy="2493034"/>
            <wp:effectExtent l="0" t="0" r="0" b="254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95E9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1D6C8DF" wp14:editId="47E4DEEA">
            <wp:extent cx="3243532" cy="2493034"/>
            <wp:effectExtent l="0" t="0" r="33655" b="254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636A" w:rsidRDefault="00AF636A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6C2032">
      <w:pPr>
        <w:spacing w:after="0" w:line="360" w:lineRule="auto"/>
        <w:ind w:right="-185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Вывод: 1. Необходимо расширить работу со школьниками по повышению знаний и популяризации государственной символики.</w:t>
      </w:r>
    </w:p>
    <w:p w:rsidR="006C2032" w:rsidRPr="006C2032" w:rsidRDefault="006C2032" w:rsidP="006C2032">
      <w:pPr>
        <w:spacing w:after="0" w:line="360" w:lineRule="auto"/>
        <w:ind w:right="-185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Очень мало тема символики поднимается в семейном воспитании.</w:t>
      </w:r>
    </w:p>
    <w:p w:rsidR="00AF636A" w:rsidRDefault="00AF636A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Заключение </w:t>
      </w:r>
    </w:p>
    <w:p w:rsidR="008B4B92" w:rsidRDefault="008B4B92" w:rsidP="008B4B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Проведенная </w:t>
      </w:r>
      <w:r w:rsidRPr="00193999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исследовательская работа помогла мне понять, что знание символики своей страны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родного края</w:t>
      </w:r>
      <w:r w:rsidRPr="00193999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формируют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 </w:t>
      </w:r>
      <w:r w:rsidRPr="00193999">
        <w:rPr>
          <w:rFonts w:ascii="Times New Roman" w:eastAsia="Times New Roman" w:hAnsi="Times New Roman"/>
          <w:sz w:val="28"/>
          <w:szCs w:val="28"/>
          <w:lang w:eastAsia="ru-RU"/>
        </w:rPr>
        <w:t>гордост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9399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свою Родину, свой народ. </w:t>
      </w:r>
    </w:p>
    <w:p w:rsidR="004E4F39" w:rsidRDefault="004E4F39" w:rsidP="008B4B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Работая над этой темой</w:t>
      </w:r>
      <w:r w:rsidR="002E7A4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 сделала следующие выводы:</w:t>
      </w:r>
    </w:p>
    <w:p w:rsidR="008B4B92" w:rsidRDefault="004E4F39" w:rsidP="008B4B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B4B92">
        <w:rPr>
          <w:rFonts w:ascii="Times New Roman" w:eastAsia="Times New Roman" w:hAnsi="Times New Roman"/>
          <w:sz w:val="28"/>
          <w:szCs w:val="28"/>
          <w:lang w:eastAsia="ru-RU"/>
        </w:rPr>
        <w:t>история символики Республики Татарстан своими корнями уходит глубоко в прошлое, в нашу богатую истори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 и</w:t>
      </w:r>
      <w:r w:rsidR="00383C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неповторимую духовную культуру наших предков.</w:t>
      </w:r>
      <w:r w:rsidR="00383C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 вместе с тем она</w:t>
      </w:r>
      <w:r w:rsidR="008B4B9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органично связывает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прошлое</w:t>
      </w:r>
      <w:r w:rsidR="008B4B92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современностью.</w:t>
      </w:r>
    </w:p>
    <w:p w:rsidR="004E4F39" w:rsidRDefault="004E4F39" w:rsidP="008B4B9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</w:t>
      </w:r>
      <w:r w:rsidRPr="000D54E7">
        <w:rPr>
          <w:rFonts w:ascii="Times New Roman" w:hAnsi="Times New Roman"/>
          <w:sz w:val="28"/>
        </w:rPr>
        <w:t>а протяжении всей истории Татарстана происходи</w:t>
      </w:r>
      <w:r>
        <w:rPr>
          <w:rFonts w:ascii="Times New Roman" w:hAnsi="Times New Roman"/>
          <w:sz w:val="28"/>
        </w:rPr>
        <w:t>ли изменения ее государственных символов (флагов, гербов).</w:t>
      </w:r>
    </w:p>
    <w:p w:rsidR="000970B0" w:rsidRPr="004E4F39" w:rsidRDefault="004E4F39" w:rsidP="004E4F3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- в течение почти 20 лет современный гимн Республики был без слов.</w:t>
      </w:r>
    </w:p>
    <w:p w:rsidR="008B4B92" w:rsidRDefault="008B4B92" w:rsidP="008B4B9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D54E7">
        <w:rPr>
          <w:rFonts w:ascii="Times New Roman" w:hAnsi="Times New Roman"/>
          <w:sz w:val="28"/>
        </w:rPr>
        <w:t>Опираяс</w:t>
      </w:r>
      <w:r>
        <w:rPr>
          <w:rFonts w:ascii="Times New Roman" w:hAnsi="Times New Roman"/>
          <w:sz w:val="28"/>
        </w:rPr>
        <w:t xml:space="preserve">ь на результаты исследования, я </w:t>
      </w:r>
      <w:r w:rsidR="004E4F39">
        <w:rPr>
          <w:rFonts w:ascii="Times New Roman" w:hAnsi="Times New Roman"/>
          <w:sz w:val="28"/>
        </w:rPr>
        <w:t>приш</w:t>
      </w:r>
      <w:r>
        <w:rPr>
          <w:rFonts w:ascii="Times New Roman" w:hAnsi="Times New Roman"/>
          <w:sz w:val="28"/>
        </w:rPr>
        <w:t>л</w:t>
      </w:r>
      <w:r w:rsidR="004E4F39">
        <w:rPr>
          <w:rFonts w:ascii="Times New Roman" w:hAnsi="Times New Roman"/>
          <w:sz w:val="28"/>
        </w:rPr>
        <w:t>а</w:t>
      </w:r>
      <w:r w:rsidRPr="000D54E7">
        <w:rPr>
          <w:rFonts w:ascii="Times New Roman" w:hAnsi="Times New Roman"/>
          <w:sz w:val="28"/>
        </w:rPr>
        <w:t xml:space="preserve"> к выводу, что</w:t>
      </w:r>
      <w:r>
        <w:rPr>
          <w:rFonts w:ascii="Times New Roman" w:hAnsi="Times New Roman"/>
          <w:sz w:val="28"/>
        </w:rPr>
        <w:t xml:space="preserve">, </w:t>
      </w:r>
      <w:r w:rsidR="004E4F39">
        <w:rPr>
          <w:rFonts w:ascii="Times New Roman" w:hAnsi="Times New Roman"/>
          <w:sz w:val="28"/>
        </w:rPr>
        <w:t>проблема незнания населением</w:t>
      </w:r>
      <w:r w:rsidR="006C20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</w:t>
      </w:r>
      <w:r w:rsidR="004E4F39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символик</w:t>
      </w:r>
      <w:r w:rsidR="004E4F39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Татарстана</w:t>
      </w:r>
      <w:r w:rsidRPr="00BA3B22">
        <w:rPr>
          <w:rFonts w:ascii="Times New Roman" w:hAnsi="Times New Roman"/>
          <w:sz w:val="28"/>
        </w:rPr>
        <w:t xml:space="preserve"> представляет собой актуальное явление. </w:t>
      </w:r>
      <w:r w:rsidR="004E4F39" w:rsidRPr="00193999">
        <w:rPr>
          <w:rFonts w:ascii="Times New Roman" w:eastAsia="Times New Roman" w:hAnsi="Times New Roman"/>
          <w:sz w:val="28"/>
          <w:szCs w:val="28"/>
          <w:lang w:eastAsia="ru-RU"/>
        </w:rPr>
        <w:t>Наши предки знали</w:t>
      </w:r>
      <w:r w:rsidR="006C2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F39" w:rsidRPr="00193999">
        <w:rPr>
          <w:rFonts w:ascii="Times New Roman" w:eastAsia="Times New Roman" w:hAnsi="Times New Roman"/>
          <w:sz w:val="28"/>
          <w:szCs w:val="28"/>
          <w:lang w:eastAsia="ru-RU"/>
        </w:rPr>
        <w:t>свою историю и берегли</w:t>
      </w:r>
      <w:r w:rsidR="004E4F39">
        <w:rPr>
          <w:rFonts w:ascii="Times New Roman" w:eastAsia="Times New Roman" w:hAnsi="Times New Roman"/>
          <w:sz w:val="28"/>
          <w:szCs w:val="28"/>
          <w:lang w:eastAsia="ru-RU"/>
        </w:rPr>
        <w:t xml:space="preserve"> ее</w:t>
      </w:r>
      <w:r w:rsidR="004E4F39" w:rsidRPr="001939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4F39">
        <w:rPr>
          <w:rFonts w:ascii="Times New Roman" w:eastAsia="Times New Roman" w:hAnsi="Times New Roman"/>
          <w:sz w:val="28"/>
          <w:szCs w:val="28"/>
          <w:lang w:eastAsia="ru-RU"/>
        </w:rPr>
        <w:t xml:space="preserve"> Нам необходимо сделать все, чтобы сохранить эту традицию: понимать </w:t>
      </w:r>
      <w:r w:rsidRPr="00BA3B22">
        <w:rPr>
          <w:rFonts w:ascii="Times New Roman" w:hAnsi="Times New Roman"/>
          <w:sz w:val="28"/>
        </w:rPr>
        <w:t>ун</w:t>
      </w:r>
      <w:r w:rsidR="004E4F39">
        <w:rPr>
          <w:rFonts w:ascii="Times New Roman" w:hAnsi="Times New Roman"/>
          <w:sz w:val="28"/>
        </w:rPr>
        <w:t>икальность</w:t>
      </w:r>
      <w:r>
        <w:rPr>
          <w:rFonts w:ascii="Times New Roman" w:hAnsi="Times New Roman"/>
          <w:sz w:val="28"/>
        </w:rPr>
        <w:t xml:space="preserve"> своего государства, развивать национальное самосознание,</w:t>
      </w:r>
      <w:r w:rsidR="006C20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формировать</w:t>
      </w:r>
      <w:r w:rsidRPr="00302722">
        <w:rPr>
          <w:rFonts w:ascii="Times New Roman" w:hAnsi="Times New Roman"/>
          <w:sz w:val="28"/>
        </w:rPr>
        <w:t xml:space="preserve"> чувства патриотизма и гражданственности</w:t>
      </w:r>
      <w:r>
        <w:rPr>
          <w:rFonts w:ascii="Times New Roman" w:hAnsi="Times New Roman"/>
          <w:sz w:val="28"/>
        </w:rPr>
        <w:t xml:space="preserve"> подрастающего поколения.</w:t>
      </w:r>
    </w:p>
    <w:p w:rsidR="000970B0" w:rsidRDefault="000970B0" w:rsidP="008B4B92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032" w:rsidRDefault="006C203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8B4B92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</w:t>
      </w:r>
      <w:r w:rsidR="000970B0">
        <w:rPr>
          <w:rFonts w:ascii="Times New Roman" w:eastAsia="Times New Roman" w:hAnsi="Times New Roman"/>
          <w:b/>
          <w:sz w:val="28"/>
          <w:szCs w:val="28"/>
          <w:lang w:eastAsia="ru-RU"/>
        </w:rPr>
        <w:t>писок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использованной литературы</w:t>
      </w:r>
    </w:p>
    <w:p w:rsidR="00AA069B" w:rsidRPr="00AA069B" w:rsidRDefault="00AA069B" w:rsidP="00AA069B">
      <w:pPr>
        <w:pStyle w:val="ab"/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AA069B">
        <w:rPr>
          <w:rFonts w:ascii="Times New Roman" w:hAnsi="Times New Roman"/>
          <w:sz w:val="28"/>
          <w:szCs w:val="28"/>
        </w:rPr>
        <w:t xml:space="preserve">Большой </w:t>
      </w:r>
      <w:r>
        <w:rPr>
          <w:rFonts w:ascii="Times New Roman" w:hAnsi="Times New Roman"/>
          <w:sz w:val="28"/>
          <w:szCs w:val="28"/>
        </w:rPr>
        <w:t>энциклопедический словарь</w:t>
      </w:r>
      <w:proofErr w:type="gramStart"/>
      <w:r>
        <w:rPr>
          <w:rFonts w:ascii="Times New Roman" w:hAnsi="Times New Roman"/>
          <w:sz w:val="28"/>
          <w:szCs w:val="28"/>
        </w:rPr>
        <w:t xml:space="preserve"> /</w:t>
      </w:r>
      <w:r w:rsidRPr="00AA069B">
        <w:rPr>
          <w:rFonts w:ascii="Times New Roman" w:hAnsi="Times New Roman"/>
          <w:sz w:val="28"/>
          <w:szCs w:val="28"/>
        </w:rPr>
        <w:t>Г</w:t>
      </w:r>
      <w:proofErr w:type="gramEnd"/>
      <w:r w:rsidRPr="00AA069B">
        <w:rPr>
          <w:rFonts w:ascii="Times New Roman" w:hAnsi="Times New Roman"/>
          <w:sz w:val="28"/>
          <w:szCs w:val="28"/>
        </w:rPr>
        <w:t xml:space="preserve">л. ред. А.М. Прохоров. – </w:t>
      </w:r>
      <w:proofErr w:type="spellStart"/>
      <w:r w:rsidRPr="00AA069B">
        <w:rPr>
          <w:rFonts w:ascii="Times New Roman" w:hAnsi="Times New Roman"/>
          <w:sz w:val="28"/>
          <w:szCs w:val="28"/>
        </w:rPr>
        <w:t>Спб</w:t>
      </w:r>
      <w:proofErr w:type="spellEnd"/>
      <w:r w:rsidRPr="00AA069B">
        <w:rPr>
          <w:rFonts w:ascii="Times New Roman" w:hAnsi="Times New Roman"/>
          <w:sz w:val="28"/>
          <w:szCs w:val="28"/>
        </w:rPr>
        <w:t>., 2001.</w:t>
      </w:r>
    </w:p>
    <w:p w:rsidR="004E4F39" w:rsidRPr="00AA069B" w:rsidRDefault="004E4F39" w:rsidP="00AA069B">
      <w:pPr>
        <w:pStyle w:val="ac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9B">
        <w:rPr>
          <w:rFonts w:ascii="Times New Roman" w:hAnsi="Times New Roman" w:cs="Times New Roman"/>
          <w:sz w:val="28"/>
          <w:szCs w:val="28"/>
        </w:rPr>
        <w:t>Геральдическое наследие Республики Татарстан. – М.:</w:t>
      </w:r>
      <w:r w:rsidR="006C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69B">
        <w:rPr>
          <w:rFonts w:ascii="Times New Roman" w:hAnsi="Times New Roman" w:cs="Times New Roman"/>
          <w:sz w:val="28"/>
          <w:szCs w:val="28"/>
        </w:rPr>
        <w:t>Регионесервис</w:t>
      </w:r>
      <w:proofErr w:type="spellEnd"/>
      <w:r w:rsidRPr="00AA069B">
        <w:rPr>
          <w:rFonts w:ascii="Times New Roman" w:hAnsi="Times New Roman" w:cs="Times New Roman"/>
          <w:sz w:val="28"/>
          <w:szCs w:val="28"/>
        </w:rPr>
        <w:t>, 2012. – 328 с.</w:t>
      </w:r>
    </w:p>
    <w:p w:rsidR="004E4F39" w:rsidRPr="00AA069B" w:rsidRDefault="004E4F39" w:rsidP="00AA069B">
      <w:pPr>
        <w:pStyle w:val="ac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9B">
        <w:rPr>
          <w:rFonts w:ascii="Times New Roman" w:hAnsi="Times New Roman" w:cs="Times New Roman"/>
          <w:sz w:val="28"/>
          <w:szCs w:val="28"/>
        </w:rPr>
        <w:t xml:space="preserve">Ренат  </w:t>
      </w:r>
      <w:proofErr w:type="spellStart"/>
      <w:r w:rsidRPr="00AA069B">
        <w:rPr>
          <w:rFonts w:ascii="Times New Roman" w:hAnsi="Times New Roman" w:cs="Times New Roman"/>
          <w:sz w:val="28"/>
          <w:szCs w:val="28"/>
        </w:rPr>
        <w:t>Харис</w:t>
      </w:r>
      <w:proofErr w:type="spellEnd"/>
      <w:r w:rsidRPr="00AA069B">
        <w:rPr>
          <w:rFonts w:ascii="Times New Roman" w:hAnsi="Times New Roman" w:cs="Times New Roman"/>
          <w:sz w:val="28"/>
          <w:szCs w:val="28"/>
        </w:rPr>
        <w:t>.  Символы Татарстана. – Казань</w:t>
      </w:r>
      <w:proofErr w:type="gramStart"/>
      <w:r w:rsidRPr="00AA069B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AA069B">
        <w:rPr>
          <w:rFonts w:ascii="Times New Roman" w:hAnsi="Times New Roman" w:cs="Times New Roman"/>
          <w:sz w:val="28"/>
          <w:szCs w:val="28"/>
        </w:rPr>
        <w:t>Магариф</w:t>
      </w:r>
      <w:proofErr w:type="spellEnd"/>
      <w:r w:rsidRPr="00AA069B">
        <w:rPr>
          <w:rFonts w:ascii="Times New Roman" w:hAnsi="Times New Roman" w:cs="Times New Roman"/>
          <w:sz w:val="28"/>
          <w:szCs w:val="28"/>
        </w:rPr>
        <w:t>, 2005. – 62 с.</w:t>
      </w:r>
    </w:p>
    <w:p w:rsidR="00AA069B" w:rsidRPr="00AA069B" w:rsidRDefault="00AA069B" w:rsidP="00AA069B">
      <w:pPr>
        <w:pStyle w:val="ac"/>
        <w:numPr>
          <w:ilvl w:val="0"/>
          <w:numId w:val="3"/>
        </w:numPr>
        <w:spacing w:before="240" w:line="276" w:lineRule="auto"/>
        <w:jc w:val="both"/>
        <w:rPr>
          <w:sz w:val="28"/>
          <w:szCs w:val="28"/>
        </w:rPr>
      </w:pPr>
      <w:proofErr w:type="spellStart"/>
      <w:r w:rsidRPr="00AA069B">
        <w:rPr>
          <w:rFonts w:ascii="Times New Roman" w:hAnsi="Times New Roman" w:cs="Times New Roman"/>
          <w:sz w:val="28"/>
          <w:szCs w:val="28"/>
        </w:rPr>
        <w:t>Сапрыков</w:t>
      </w:r>
      <w:proofErr w:type="spellEnd"/>
      <w:r w:rsidRPr="00AA069B">
        <w:rPr>
          <w:rFonts w:ascii="Times New Roman" w:hAnsi="Times New Roman" w:cs="Times New Roman"/>
          <w:sz w:val="28"/>
          <w:szCs w:val="28"/>
        </w:rPr>
        <w:t xml:space="preserve"> В. Н. Государственная символика регионов России. – М.: Парад, 2004. – </w:t>
      </w:r>
      <w:r>
        <w:rPr>
          <w:rFonts w:ascii="Times New Roman" w:hAnsi="Times New Roman" w:cs="Times New Roman"/>
          <w:sz w:val="28"/>
          <w:szCs w:val="28"/>
        </w:rPr>
        <w:t>96 с</w:t>
      </w:r>
      <w:r w:rsidRPr="00AA069B">
        <w:rPr>
          <w:rFonts w:ascii="Times New Roman" w:hAnsi="Times New Roman" w:cs="Times New Roman"/>
          <w:sz w:val="28"/>
          <w:szCs w:val="28"/>
        </w:rPr>
        <w:t>.</w:t>
      </w:r>
    </w:p>
    <w:p w:rsidR="002E7A4D" w:rsidRDefault="00AA069B" w:rsidP="002E7A4D">
      <w:pPr>
        <w:pStyle w:val="ab"/>
        <w:numPr>
          <w:ilvl w:val="0"/>
          <w:numId w:val="3"/>
        </w:numPr>
        <w:spacing w:before="240"/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AA069B">
        <w:rPr>
          <w:rFonts w:ascii="Times New Roman" w:hAnsi="Times New Roman"/>
          <w:sz w:val="28"/>
          <w:szCs w:val="28"/>
        </w:rPr>
        <w:t>Хайрутдинов</w:t>
      </w:r>
      <w:proofErr w:type="spellEnd"/>
      <w:r w:rsidRPr="00AA069B">
        <w:rPr>
          <w:rFonts w:ascii="Times New Roman" w:hAnsi="Times New Roman"/>
          <w:sz w:val="28"/>
          <w:szCs w:val="28"/>
        </w:rPr>
        <w:t xml:space="preserve"> Р.Р., Салихов Р. Р. и др. Геральдическое наследие Республики Татарстан. – М.: </w:t>
      </w:r>
      <w:proofErr w:type="spellStart"/>
      <w:r w:rsidRPr="00AA069B">
        <w:rPr>
          <w:rFonts w:ascii="Times New Roman" w:hAnsi="Times New Roman"/>
          <w:sz w:val="28"/>
          <w:szCs w:val="28"/>
        </w:rPr>
        <w:t>Регионсервис</w:t>
      </w:r>
      <w:proofErr w:type="spellEnd"/>
      <w:r w:rsidRPr="00AA069B">
        <w:rPr>
          <w:rFonts w:ascii="Times New Roman" w:hAnsi="Times New Roman"/>
          <w:sz w:val="28"/>
          <w:szCs w:val="28"/>
        </w:rPr>
        <w:t>, 2012. – 328 с.</w:t>
      </w:r>
    </w:p>
    <w:p w:rsidR="002E7A4D" w:rsidRPr="002E7A4D" w:rsidRDefault="002E7A4D" w:rsidP="002E7A4D">
      <w:pPr>
        <w:pStyle w:val="ab"/>
        <w:spacing w:before="240"/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A069B" w:rsidRDefault="00AA069B" w:rsidP="002E7A4D">
      <w:pPr>
        <w:pStyle w:val="ab"/>
        <w:numPr>
          <w:ilvl w:val="0"/>
          <w:numId w:val="3"/>
        </w:numPr>
        <w:spacing w:before="240"/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2E7A4D">
        <w:rPr>
          <w:rFonts w:ascii="Times New Roman" w:hAnsi="Times New Roman"/>
          <w:sz w:val="28"/>
          <w:szCs w:val="28"/>
        </w:rPr>
        <w:t>Ханзафаров</w:t>
      </w:r>
      <w:proofErr w:type="spellEnd"/>
      <w:r w:rsidRPr="002E7A4D">
        <w:rPr>
          <w:rFonts w:ascii="Times New Roman" w:hAnsi="Times New Roman"/>
          <w:sz w:val="28"/>
          <w:szCs w:val="28"/>
        </w:rPr>
        <w:t xml:space="preserve"> Н.Г. Символы Татарстана (мифы и реальность). – Казань: </w:t>
      </w:r>
      <w:proofErr w:type="spellStart"/>
      <w:r w:rsidRPr="002E7A4D">
        <w:rPr>
          <w:rFonts w:ascii="Times New Roman" w:hAnsi="Times New Roman"/>
          <w:sz w:val="28"/>
          <w:szCs w:val="28"/>
        </w:rPr>
        <w:t>Фикер</w:t>
      </w:r>
      <w:proofErr w:type="spellEnd"/>
      <w:r w:rsidRPr="002E7A4D">
        <w:rPr>
          <w:rFonts w:ascii="Times New Roman" w:hAnsi="Times New Roman"/>
          <w:sz w:val="28"/>
          <w:szCs w:val="28"/>
        </w:rPr>
        <w:t xml:space="preserve">, 2001. – 135 с.   </w:t>
      </w:r>
    </w:p>
    <w:p w:rsidR="002E7A4D" w:rsidRPr="002E7A4D" w:rsidRDefault="002E7A4D" w:rsidP="002E7A4D">
      <w:pPr>
        <w:pStyle w:val="ab"/>
        <w:spacing w:before="240"/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A069B" w:rsidRPr="002E7A4D" w:rsidRDefault="00AA069B" w:rsidP="00AA069B">
      <w:pPr>
        <w:pStyle w:val="ab"/>
        <w:numPr>
          <w:ilvl w:val="0"/>
          <w:numId w:val="3"/>
        </w:numPr>
        <w:spacing w:before="240"/>
        <w:ind w:right="-185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A069B">
        <w:rPr>
          <w:rFonts w:ascii="Times New Roman" w:hAnsi="Times New Roman"/>
          <w:sz w:val="28"/>
          <w:szCs w:val="28"/>
        </w:rPr>
        <w:t>Ханеева</w:t>
      </w:r>
      <w:proofErr w:type="spellEnd"/>
      <w:r w:rsidRPr="00AA069B">
        <w:rPr>
          <w:rFonts w:ascii="Times New Roman" w:hAnsi="Times New Roman"/>
          <w:sz w:val="28"/>
          <w:szCs w:val="28"/>
        </w:rPr>
        <w:t xml:space="preserve"> А.Х. Государственная символика РТ план-конспект классного часа//Наука и школа. – 1997. - №3. – С. 15-18.</w:t>
      </w:r>
    </w:p>
    <w:p w:rsidR="002E7A4D" w:rsidRPr="00AA069B" w:rsidRDefault="002E7A4D" w:rsidP="002E7A4D">
      <w:pPr>
        <w:pStyle w:val="ab"/>
        <w:spacing w:before="240"/>
        <w:ind w:right="-185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069B" w:rsidRPr="00AA069B" w:rsidRDefault="00AA069B" w:rsidP="00AA069B">
      <w:pPr>
        <w:pStyle w:val="ab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069B">
        <w:rPr>
          <w:rFonts w:ascii="Times New Roman" w:hAnsi="Times New Roman"/>
          <w:sz w:val="28"/>
          <w:szCs w:val="28"/>
        </w:rPr>
        <w:t>Якупова</w:t>
      </w:r>
      <w:proofErr w:type="spellEnd"/>
      <w:r w:rsidRPr="00AA069B">
        <w:rPr>
          <w:rFonts w:ascii="Times New Roman" w:hAnsi="Times New Roman"/>
          <w:sz w:val="28"/>
          <w:szCs w:val="28"/>
        </w:rPr>
        <w:t xml:space="preserve"> В. 100 историй о суверенитете. // Молодежь Татарстана, 1993, </w:t>
      </w:r>
    </w:p>
    <w:p w:rsidR="00AA069B" w:rsidRPr="00AA069B" w:rsidRDefault="00AA069B" w:rsidP="00AA069B">
      <w:pPr>
        <w:pStyle w:val="ab"/>
        <w:spacing w:before="240"/>
        <w:jc w:val="both"/>
        <w:rPr>
          <w:rFonts w:ascii="Times New Roman" w:hAnsi="Times New Roman"/>
          <w:sz w:val="28"/>
          <w:szCs w:val="28"/>
        </w:rPr>
      </w:pPr>
      <w:r w:rsidRPr="00AA069B">
        <w:rPr>
          <w:rFonts w:ascii="Times New Roman" w:hAnsi="Times New Roman"/>
          <w:sz w:val="28"/>
          <w:szCs w:val="28"/>
        </w:rPr>
        <w:t>24 – 31 декабря.</w:t>
      </w:r>
    </w:p>
    <w:p w:rsidR="000970B0" w:rsidRDefault="000970B0" w:rsidP="00AA069B">
      <w:pPr>
        <w:spacing w:before="240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AA069B">
      <w:pPr>
        <w:spacing w:before="240" w:after="0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AA069B">
      <w:pPr>
        <w:spacing w:before="240" w:after="0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AA069B">
      <w:pPr>
        <w:spacing w:before="240" w:after="0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AA069B">
      <w:pPr>
        <w:spacing w:before="240" w:after="0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AA069B">
      <w:pPr>
        <w:spacing w:before="240" w:after="0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AA069B">
      <w:pPr>
        <w:spacing w:before="240" w:after="0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AA069B">
      <w:pPr>
        <w:spacing w:before="240" w:after="0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45E7" w:rsidRDefault="001845E7" w:rsidP="001845E7">
      <w:pPr>
        <w:spacing w:after="0" w:line="360" w:lineRule="auto"/>
        <w:ind w:right="-185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1</w:t>
      </w:r>
    </w:p>
    <w:p w:rsidR="001845E7" w:rsidRDefault="001845E7" w:rsidP="001845E7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47404"/>
            <wp:effectExtent l="0" t="0" r="3175" b="1270"/>
            <wp:docPr id="1" name="Рисунок 1" descr="C:\Users\Хоснуллина\Pictures\символика\89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снуллина\Pictures\символика\892_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5E7" w:rsidRDefault="001845E7" w:rsidP="001845E7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9400" cy="2790825"/>
            <wp:effectExtent l="0" t="0" r="0" b="9525"/>
            <wp:docPr id="2" name="Рисунок 2" descr="C:\Users\Хоснуллина\Pictures\символика\Soyuz kinematografistov  RT - Kazan - photo -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снуллина\Pictures\символика\Soyuz kinematografistov  RT - Kazan - photo - 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5E7" w:rsidRDefault="001845E7" w:rsidP="001845E7">
      <w:pPr>
        <w:spacing w:after="0" w:line="360" w:lineRule="auto"/>
        <w:ind w:right="-185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45E7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1: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Современные флаг и герб Республики Татарстан</w:t>
      </w:r>
    </w:p>
    <w:p w:rsidR="007A55DC" w:rsidRDefault="007A55DC" w:rsidP="001845E7">
      <w:pPr>
        <w:spacing w:after="0" w:line="360" w:lineRule="auto"/>
        <w:ind w:right="-185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55DC" w:rsidRDefault="007A55DC" w:rsidP="001845E7">
      <w:pPr>
        <w:spacing w:after="0" w:line="360" w:lineRule="auto"/>
        <w:ind w:right="-185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55DC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2695575"/>
            <wp:effectExtent l="0" t="0" r="9525" b="9525"/>
            <wp:docPr id="3" name="Рисунок 3" descr="C:\Users\Хоснуллина\Desktop\исслед раб\foto-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снуллина\Desktop\исслед раб\foto-5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2" b="10113"/>
                    <a:stretch/>
                  </pic:blipFill>
                  <pic:spPr bwMode="auto">
                    <a:xfrm>
                      <a:off x="0" y="0"/>
                      <a:ext cx="59340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0B0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Рис. 2: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Флаги Волжской Болгарии</w:t>
      </w:r>
    </w:p>
    <w:p w:rsidR="000970B0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70B0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62525" cy="5343525"/>
            <wp:effectExtent l="0" t="0" r="9525" b="9525"/>
            <wp:docPr id="4" name="Рисунок 4" descr="C:\Users\Хоснуллина\Desktop\исслед раб\герб каз х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снуллина\Desktop\исслед раб\герб каз хан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0B0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Рис. 3: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Герб Казанского ханства</w:t>
      </w:r>
    </w:p>
    <w:p w:rsidR="001845E7" w:rsidRPr="000970B0" w:rsidRDefault="000970B0" w:rsidP="000970B0">
      <w:pPr>
        <w:spacing w:after="0" w:line="360" w:lineRule="auto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Гимн Республики Татарстан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 неофициального текста — поэт Рамазан </w:t>
      </w:r>
      <w:proofErr w:type="spellStart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Байтимеров</w:t>
      </w:r>
      <w:proofErr w:type="spellEnd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5"/>
        <w:gridCol w:w="178"/>
        <w:gridCol w:w="3517"/>
        <w:gridCol w:w="178"/>
      </w:tblGrid>
      <w:tr w:rsidR="007A55DC" w:rsidRPr="007A55DC" w:rsidTr="007A55DC">
        <w:trPr>
          <w:tblCellSpacing w:w="0" w:type="dxa"/>
        </w:trPr>
        <w:tc>
          <w:tcPr>
            <w:tcW w:w="6000" w:type="dxa"/>
            <w:shd w:val="clear" w:color="auto" w:fill="auto"/>
            <w:hideMark/>
          </w:tcPr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55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 на </w:t>
            </w:r>
            <w:proofErr w:type="gramStart"/>
            <w:r w:rsidRPr="007A55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татарском</w:t>
            </w:r>
            <w:proofErr w:type="gramEnd"/>
            <w:r w:rsidRPr="007A55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Күпме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юллар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йөрдем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дөнья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күрдем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Назлы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җиллә</w:t>
            </w:r>
            <w:proofErr w:type="gram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йөзем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сыйпады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</w:t>
            </w:r>
            <w:proofErr w:type="gram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ңа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кайткач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кына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туган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ягым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Кү</w:t>
            </w:r>
            <w:proofErr w:type="gram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әгемә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шатлык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сыймады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Тик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генә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көнгә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аерылсам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да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Ямансулап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сине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юксынам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Синнән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башка</w:t>
            </w:r>
            <w:proofErr w:type="gram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миңа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туган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ягым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өньяда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тормыш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юк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сыман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Тик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генә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көнгә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аерылсам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да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Ятим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калган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кебек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буламын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Тик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генә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яшәү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матурлыгы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Гүзәллеге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якты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дөньяның</w:t>
            </w:r>
            <w:proofErr w:type="spellEnd"/>
            <w:r w:rsidRPr="007A5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00" w:type="dxa"/>
            <w:shd w:val="clear" w:color="auto" w:fill="auto"/>
            <w:hideMark/>
          </w:tcPr>
          <w:p w:rsidR="007A55DC" w:rsidRPr="007A55DC" w:rsidRDefault="007A55DC" w:rsidP="007A55DC">
            <w:pPr>
              <w:spacing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  <w:shd w:val="clear" w:color="auto" w:fill="auto"/>
            <w:hideMark/>
          </w:tcPr>
          <w:p w:rsidR="007A55DC" w:rsidRPr="007A55DC" w:rsidRDefault="007A55DC" w:rsidP="007A55DC">
            <w:pPr>
              <w:spacing w:after="0" w:line="315" w:lineRule="atLeast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hideMark/>
          </w:tcPr>
          <w:p w:rsidR="007A55DC" w:rsidRPr="007A55DC" w:rsidRDefault="007A55DC" w:rsidP="007A55DC">
            <w:pPr>
              <w:spacing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A55DC" w:rsidRPr="007A55DC" w:rsidRDefault="007A55DC" w:rsidP="007A55DC">
            <w:pPr>
              <w:spacing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A55DC" w:rsidRPr="007A55DC" w:rsidRDefault="007A55DC" w:rsidP="007A55DC">
            <w:pPr>
              <w:spacing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A55DC" w:rsidRPr="007A55DC" w:rsidRDefault="007A55DC" w:rsidP="007A55DC">
            <w:pPr>
              <w:spacing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A55DC" w:rsidRPr="007A55DC" w:rsidRDefault="007A55DC" w:rsidP="007A55DC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 неофициального перевода — поэт Марсель </w:t>
      </w:r>
      <w:proofErr w:type="spellStart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Сабиров</w:t>
      </w:r>
      <w:proofErr w:type="spellEnd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 дорог я прошел, весь мир обойдя,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Нежный ветер ласкал мое лицо любя,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 только придя к тебе Родная земля,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Грудь сжалась, место радости не найдя…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один </w:t>
      </w:r>
      <w:proofErr w:type="gramStart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день</w:t>
      </w:r>
      <w:proofErr w:type="gramEnd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даже если будет разлука,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Грусть по тебе это сплошная мука,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 тебя, </w:t>
      </w:r>
      <w:proofErr w:type="gramStart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Родная земля,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 жизни, без тебя — нет меня…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один </w:t>
      </w:r>
      <w:proofErr w:type="gramStart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день</w:t>
      </w:r>
      <w:proofErr w:type="gramEnd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даже если будет разлука,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 как будто словно сирота!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Лишь ты мой смысл жизни,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Лишь ты яркий свет отчизны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ГИМН ТАТАРСТАНА (КОНКУРСНЫЙ ВАРИАНТ)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Стихи: Ренат </w:t>
      </w:r>
      <w:proofErr w:type="spellStart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Файрушин</w:t>
      </w:r>
      <w:proofErr w:type="spellEnd"/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Музыка: Рустем </w:t>
      </w:r>
      <w:proofErr w:type="spellStart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Яхин</w:t>
      </w:r>
      <w:proofErr w:type="spellEnd"/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Любимый Татарстан, свободный край!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Цветущий, дивный сад — Татарстан!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Судьба и жизнь у нас с тобой одна.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Славься Республика, Татарстан!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Наследие татар, полей и рек;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 всех богатств важней — человек!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Хранитель истины — родной язык,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Народной мудростью в сердца проник.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 стыке трёх культур великий хан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Казани основал Татарстан.</w:t>
      </w:r>
    </w:p>
    <w:p w:rsidR="007A55DC" w:rsidRP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Покуда</w:t>
      </w:r>
      <w:proofErr w:type="gramEnd"/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 жилах кровь и голос дан,</w:t>
      </w:r>
    </w:p>
    <w:p w:rsidR="007A55DC" w:rsidRDefault="007A55DC" w:rsidP="007A55DC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Живем и славим мы, Татарстан!</w:t>
      </w:r>
    </w:p>
    <w:p w:rsidR="001845E7" w:rsidRDefault="001845E7" w:rsidP="000970B0">
      <w:pPr>
        <w:shd w:val="clear" w:color="auto" w:fill="FFFFFF"/>
        <w:spacing w:after="0" w:line="315" w:lineRule="atLeast"/>
        <w:ind w:left="72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Приложение 2</w:t>
      </w:r>
    </w:p>
    <w:p w:rsidR="00E03180" w:rsidRPr="000970B0" w:rsidRDefault="00E03180" w:rsidP="000970B0">
      <w:pPr>
        <w:spacing w:after="0"/>
        <w:ind w:right="-18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b/>
          <w:sz w:val="28"/>
          <w:szCs w:val="28"/>
          <w:lang w:eastAsia="ru-RU"/>
        </w:rPr>
        <w:t>Анкета</w:t>
      </w:r>
      <w:r w:rsidR="001845E7" w:rsidRPr="000970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учащихся 5-12 классов</w:t>
      </w:r>
    </w:p>
    <w:p w:rsidR="00E03180" w:rsidRPr="000970B0" w:rsidRDefault="00E03180" w:rsidP="000970B0">
      <w:pPr>
        <w:spacing w:after="0"/>
        <w:ind w:left="360" w:right="-185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b/>
          <w:sz w:val="28"/>
          <w:szCs w:val="28"/>
          <w:lang w:eastAsia="ru-RU"/>
        </w:rPr>
        <w:t>«Знаешь ли ты символику Республики Татарстан?»</w:t>
      </w:r>
    </w:p>
    <w:p w:rsidR="00E03180" w:rsidRPr="000970B0" w:rsidRDefault="00E03180" w:rsidP="000970B0">
      <w:pPr>
        <w:numPr>
          <w:ilvl w:val="0"/>
          <w:numId w:val="1"/>
        </w:num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Назовите главные символы нашей республики.</w:t>
      </w:r>
    </w:p>
    <w:p w:rsidR="00E03180" w:rsidRPr="000970B0" w:rsidRDefault="00E03180" w:rsidP="000970B0">
      <w:pPr>
        <w:numPr>
          <w:ilvl w:val="0"/>
          <w:numId w:val="1"/>
        </w:num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Интересуетесь ли Вы историей символов РТ?</w:t>
      </w:r>
    </w:p>
    <w:p w:rsidR="00E03180" w:rsidRPr="000970B0" w:rsidRDefault="00E03180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а) да            б) нет          в) иногда</w:t>
      </w:r>
    </w:p>
    <w:p w:rsidR="00E03180" w:rsidRPr="000970B0" w:rsidRDefault="00E03180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3. Когда появился современный герб РТ?</w:t>
      </w:r>
    </w:p>
    <w:p w:rsidR="00E03180" w:rsidRPr="000970B0" w:rsidRDefault="00E03180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4.  Что обозначают цвета флага РТ?</w:t>
      </w:r>
    </w:p>
    <w:p w:rsidR="001845E7" w:rsidRPr="000970B0" w:rsidRDefault="001845E7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Зеленый - _______________________________________________</w:t>
      </w:r>
    </w:p>
    <w:p w:rsidR="001845E7" w:rsidRPr="000970B0" w:rsidRDefault="001845E7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Белый - _________________________________________________</w:t>
      </w:r>
    </w:p>
    <w:p w:rsidR="001845E7" w:rsidRPr="000970B0" w:rsidRDefault="001845E7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Красный -_______________________________________________</w:t>
      </w:r>
    </w:p>
    <w:p w:rsidR="00E03180" w:rsidRPr="000970B0" w:rsidRDefault="00E03180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F977D9" w:rsidRPr="000970B0">
        <w:rPr>
          <w:rFonts w:ascii="Times New Roman" w:hAnsi="Times New Roman"/>
          <w:sz w:val="28"/>
          <w:szCs w:val="28"/>
          <w:shd w:val="clear" w:color="auto" w:fill="FFFFFF"/>
        </w:rPr>
        <w:t>Что обозначает слово «гимн»?</w:t>
      </w:r>
    </w:p>
    <w:p w:rsidR="00E03180" w:rsidRPr="000970B0" w:rsidRDefault="00F977D9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0970B0">
        <w:rPr>
          <w:rFonts w:ascii="Times New Roman" w:hAnsi="Times New Roman"/>
          <w:sz w:val="28"/>
          <w:szCs w:val="28"/>
          <w:shd w:val="clear" w:color="auto" w:fill="FFFFFF"/>
        </w:rPr>
        <w:t>Каковы правила поведения граждан при исполнении государственного гимна?</w:t>
      </w:r>
    </w:p>
    <w:p w:rsidR="00E03180" w:rsidRPr="000970B0" w:rsidRDefault="00F977D9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E03180" w:rsidRPr="000970B0">
        <w:rPr>
          <w:rFonts w:ascii="Times New Roman" w:eastAsia="Times New Roman" w:hAnsi="Times New Roman"/>
          <w:sz w:val="28"/>
          <w:szCs w:val="28"/>
          <w:lang w:eastAsia="ru-RU"/>
        </w:rPr>
        <w:t>Согласны ли Вы с мнением, что без знания истории символ</w:t>
      </w:r>
      <w:r w:rsidR="001845E7" w:rsidRPr="000970B0">
        <w:rPr>
          <w:rFonts w:ascii="Times New Roman" w:eastAsia="Times New Roman" w:hAnsi="Times New Roman"/>
          <w:sz w:val="28"/>
          <w:szCs w:val="28"/>
          <w:lang w:eastAsia="ru-RU"/>
        </w:rPr>
        <w:t>ики</w:t>
      </w:r>
      <w:r w:rsidR="00E03180" w:rsidRPr="000970B0">
        <w:rPr>
          <w:rFonts w:ascii="Times New Roman" w:eastAsia="Times New Roman" w:hAnsi="Times New Roman"/>
          <w:sz w:val="28"/>
          <w:szCs w:val="28"/>
          <w:lang w:eastAsia="ru-RU"/>
        </w:rPr>
        <w:t xml:space="preserve">, без </w:t>
      </w:r>
      <w:proofErr w:type="gramStart"/>
      <w:r w:rsidR="00E03180" w:rsidRPr="000970B0">
        <w:rPr>
          <w:rFonts w:ascii="Times New Roman" w:eastAsia="Times New Roman" w:hAnsi="Times New Roman"/>
          <w:sz w:val="28"/>
          <w:szCs w:val="28"/>
          <w:lang w:eastAsia="ru-RU"/>
        </w:rPr>
        <w:t>понимания</w:t>
      </w:r>
      <w:proofErr w:type="gramEnd"/>
      <w:r w:rsidR="00E03180" w:rsidRPr="000970B0">
        <w:rPr>
          <w:rFonts w:ascii="Times New Roman" w:eastAsia="Times New Roman" w:hAnsi="Times New Roman"/>
          <w:sz w:val="28"/>
          <w:szCs w:val="28"/>
          <w:lang w:eastAsia="ru-RU"/>
        </w:rPr>
        <w:t xml:space="preserve"> заложенного в них смысла</w:t>
      </w:r>
      <w:r w:rsidR="006C203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03180" w:rsidRPr="000970B0">
        <w:rPr>
          <w:rFonts w:ascii="Times New Roman" w:eastAsia="Times New Roman" w:hAnsi="Times New Roman"/>
          <w:sz w:val="28"/>
          <w:szCs w:val="28"/>
          <w:lang w:eastAsia="ru-RU"/>
        </w:rPr>
        <w:t xml:space="preserve"> нельзя стать настоящим гражданином, любящим свою страну?</w:t>
      </w:r>
    </w:p>
    <w:p w:rsidR="00E03180" w:rsidRPr="000970B0" w:rsidRDefault="00E03180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а) да            б) нет          в) частично</w:t>
      </w:r>
    </w:p>
    <w:p w:rsidR="004F2CE9" w:rsidRDefault="004F2CE9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0B0" w:rsidRDefault="000970B0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0B0" w:rsidRPr="000970B0" w:rsidRDefault="000970B0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2CE9" w:rsidRPr="000970B0" w:rsidRDefault="004F2CE9" w:rsidP="000970B0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970B0">
        <w:rPr>
          <w:b/>
          <w:bCs/>
          <w:sz w:val="28"/>
          <w:szCs w:val="28"/>
        </w:rPr>
        <w:t>Вопросы</w:t>
      </w:r>
      <w:r w:rsidRPr="000970B0">
        <w:rPr>
          <w:sz w:val="28"/>
          <w:szCs w:val="28"/>
        </w:rPr>
        <w:t xml:space="preserve"> для родителей</w:t>
      </w:r>
      <w:r w:rsidR="006C2032">
        <w:rPr>
          <w:sz w:val="28"/>
          <w:szCs w:val="28"/>
        </w:rPr>
        <w:t xml:space="preserve"> (взрослых)</w:t>
      </w:r>
      <w:r w:rsidRPr="000970B0">
        <w:rPr>
          <w:sz w:val="28"/>
          <w:szCs w:val="28"/>
        </w:rPr>
        <w:t>:</w:t>
      </w:r>
    </w:p>
    <w:p w:rsidR="004F2CE9" w:rsidRPr="000970B0" w:rsidRDefault="004F2CE9" w:rsidP="000970B0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70B0">
        <w:rPr>
          <w:sz w:val="28"/>
          <w:szCs w:val="28"/>
        </w:rPr>
        <w:t xml:space="preserve">1. Когда отмечается День </w:t>
      </w:r>
      <w:r w:rsidR="001845E7" w:rsidRPr="000970B0">
        <w:rPr>
          <w:sz w:val="28"/>
          <w:szCs w:val="28"/>
        </w:rPr>
        <w:t>суверенитета РТ</w:t>
      </w:r>
      <w:r w:rsidRPr="000970B0">
        <w:rPr>
          <w:sz w:val="28"/>
          <w:szCs w:val="28"/>
        </w:rPr>
        <w:t>?</w:t>
      </w:r>
    </w:p>
    <w:p w:rsidR="001845E7" w:rsidRPr="000970B0" w:rsidRDefault="001845E7" w:rsidP="000970B0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70B0">
        <w:rPr>
          <w:sz w:val="28"/>
          <w:szCs w:val="28"/>
        </w:rPr>
        <w:t>2. Назовите автора музыки современного гимна Республики Татарстан:</w:t>
      </w:r>
    </w:p>
    <w:p w:rsidR="001845E7" w:rsidRPr="000970B0" w:rsidRDefault="001845E7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3. Когда появился современный герб РТ?</w:t>
      </w:r>
    </w:p>
    <w:p w:rsidR="001845E7" w:rsidRPr="000970B0" w:rsidRDefault="001845E7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4.  Что обозначают цвета флага РТ?</w:t>
      </w:r>
    </w:p>
    <w:p w:rsidR="001845E7" w:rsidRPr="000970B0" w:rsidRDefault="001845E7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Зеленый - _______________________________________________</w:t>
      </w:r>
    </w:p>
    <w:p w:rsidR="001845E7" w:rsidRPr="000970B0" w:rsidRDefault="001845E7" w:rsidP="000970B0">
      <w:pPr>
        <w:spacing w:after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B0">
        <w:rPr>
          <w:rFonts w:ascii="Times New Roman" w:eastAsia="Times New Roman" w:hAnsi="Times New Roman"/>
          <w:sz w:val="28"/>
          <w:szCs w:val="28"/>
          <w:lang w:eastAsia="ru-RU"/>
        </w:rPr>
        <w:t>Белый - _________________________________________________</w:t>
      </w:r>
    </w:p>
    <w:p w:rsidR="001845E7" w:rsidRPr="000970B0" w:rsidRDefault="001845E7" w:rsidP="000970B0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70B0">
        <w:rPr>
          <w:sz w:val="28"/>
          <w:szCs w:val="28"/>
        </w:rPr>
        <w:t xml:space="preserve">Красный -_______________________________________________. </w:t>
      </w:r>
    </w:p>
    <w:p w:rsidR="004F2CE9" w:rsidRPr="000970B0" w:rsidRDefault="001845E7" w:rsidP="000970B0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70B0">
        <w:rPr>
          <w:sz w:val="28"/>
          <w:szCs w:val="28"/>
        </w:rPr>
        <w:t xml:space="preserve">5. </w:t>
      </w:r>
      <w:r w:rsidR="004F2CE9" w:rsidRPr="000970B0">
        <w:rPr>
          <w:sz w:val="28"/>
          <w:szCs w:val="28"/>
        </w:rPr>
        <w:t>Вспомните, когда Вы были особенно горды, видя</w:t>
      </w:r>
      <w:r w:rsidR="004F2630" w:rsidRPr="000970B0">
        <w:rPr>
          <w:sz w:val="28"/>
          <w:szCs w:val="28"/>
        </w:rPr>
        <w:t>,</w:t>
      </w:r>
      <w:r w:rsidR="004F2CE9" w:rsidRPr="000970B0">
        <w:rPr>
          <w:sz w:val="28"/>
          <w:szCs w:val="28"/>
        </w:rPr>
        <w:t xml:space="preserve"> как взмывает ввысь флаг</w:t>
      </w:r>
      <w:r w:rsidRPr="000970B0">
        <w:rPr>
          <w:sz w:val="28"/>
          <w:szCs w:val="28"/>
        </w:rPr>
        <w:t xml:space="preserve"> Татарстана</w:t>
      </w:r>
      <w:r w:rsidR="004F2CE9" w:rsidRPr="000970B0">
        <w:rPr>
          <w:sz w:val="28"/>
          <w:szCs w:val="28"/>
        </w:rPr>
        <w:t>?</w:t>
      </w:r>
    </w:p>
    <w:p w:rsidR="004F2CE9" w:rsidRPr="000970B0" w:rsidRDefault="001845E7" w:rsidP="000970B0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sz w:val="28"/>
          <w:szCs w:val="28"/>
        </w:rPr>
      </w:pPr>
      <w:r w:rsidRPr="000970B0">
        <w:rPr>
          <w:sz w:val="28"/>
          <w:szCs w:val="28"/>
        </w:rPr>
        <w:t>А)</w:t>
      </w:r>
      <w:r w:rsidR="004F2CE9" w:rsidRPr="000970B0">
        <w:rPr>
          <w:sz w:val="28"/>
          <w:szCs w:val="28"/>
        </w:rPr>
        <w:t xml:space="preserve"> победа на спортивных соревнованиях</w:t>
      </w:r>
    </w:p>
    <w:p w:rsidR="004F2CE9" w:rsidRPr="000970B0" w:rsidRDefault="001845E7" w:rsidP="000970B0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sz w:val="28"/>
          <w:szCs w:val="28"/>
        </w:rPr>
      </w:pPr>
      <w:r w:rsidRPr="000970B0">
        <w:rPr>
          <w:sz w:val="28"/>
          <w:szCs w:val="28"/>
        </w:rPr>
        <w:t>Б)</w:t>
      </w:r>
      <w:r w:rsidR="004F2CE9" w:rsidRPr="000970B0">
        <w:rPr>
          <w:sz w:val="28"/>
          <w:szCs w:val="28"/>
        </w:rPr>
        <w:t xml:space="preserve"> 9 мая</w:t>
      </w:r>
    </w:p>
    <w:p w:rsidR="001845E7" w:rsidRPr="000970B0" w:rsidRDefault="001845E7" w:rsidP="000970B0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sz w:val="28"/>
          <w:szCs w:val="28"/>
        </w:rPr>
      </w:pPr>
      <w:r w:rsidRPr="000970B0">
        <w:rPr>
          <w:sz w:val="28"/>
          <w:szCs w:val="28"/>
        </w:rPr>
        <w:t xml:space="preserve">В) </w:t>
      </w:r>
      <w:r w:rsidR="006C2032">
        <w:rPr>
          <w:sz w:val="28"/>
          <w:szCs w:val="28"/>
        </w:rPr>
        <w:t>другое</w:t>
      </w:r>
    </w:p>
    <w:p w:rsidR="003F29E2" w:rsidRPr="000970B0" w:rsidRDefault="003F29E2" w:rsidP="000970B0">
      <w:pPr>
        <w:jc w:val="both"/>
        <w:rPr>
          <w:rFonts w:ascii="Times New Roman" w:hAnsi="Times New Roman"/>
          <w:sz w:val="28"/>
        </w:rPr>
      </w:pPr>
    </w:p>
    <w:p w:rsidR="003F29E2" w:rsidRDefault="003F29E2" w:rsidP="003F29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1845E7" w:rsidRPr="001845E7" w:rsidRDefault="001845E7" w:rsidP="001845E7">
      <w:pPr>
        <w:pStyle w:val="a7"/>
        <w:shd w:val="clear" w:color="auto" w:fill="FFFFFF"/>
        <w:rPr>
          <w:rFonts w:ascii="Tahoma" w:hAnsi="Tahoma" w:cs="Tahoma"/>
          <w:color w:val="FF0000"/>
          <w:sz w:val="18"/>
          <w:szCs w:val="18"/>
        </w:rPr>
      </w:pPr>
    </w:p>
    <w:sectPr w:rsidR="001845E7" w:rsidRPr="001845E7" w:rsidSect="000970B0">
      <w:footerReference w:type="default" r:id="rId17"/>
      <w:pgSz w:w="11906" w:h="16838"/>
      <w:pgMar w:top="993" w:right="707" w:bottom="993" w:left="1701" w:header="708" w:footer="3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CB" w:rsidRDefault="000303CB" w:rsidP="000507E3">
      <w:pPr>
        <w:spacing w:after="0" w:line="240" w:lineRule="auto"/>
      </w:pPr>
      <w:r>
        <w:separator/>
      </w:r>
    </w:p>
  </w:endnote>
  <w:endnote w:type="continuationSeparator" w:id="0">
    <w:p w:rsidR="000303CB" w:rsidRDefault="000303CB" w:rsidP="0005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957856"/>
      <w:docPartObj>
        <w:docPartGallery w:val="Page Numbers (Bottom of Page)"/>
        <w:docPartUnique/>
      </w:docPartObj>
    </w:sdtPr>
    <w:sdtEndPr/>
    <w:sdtContent>
      <w:p w:rsidR="00F74864" w:rsidRPr="000507E3" w:rsidRDefault="000F7B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C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4864" w:rsidRDefault="00F74864">
    <w:pPr>
      <w:pStyle w:val="a5"/>
    </w:pPr>
  </w:p>
  <w:p w:rsidR="00F74864" w:rsidRDefault="00F748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CB" w:rsidRDefault="000303CB" w:rsidP="000507E3">
      <w:pPr>
        <w:spacing w:after="0" w:line="240" w:lineRule="auto"/>
      </w:pPr>
      <w:r>
        <w:separator/>
      </w:r>
    </w:p>
  </w:footnote>
  <w:footnote w:type="continuationSeparator" w:id="0">
    <w:p w:rsidR="000303CB" w:rsidRDefault="000303CB" w:rsidP="000507E3">
      <w:pPr>
        <w:spacing w:after="0" w:line="240" w:lineRule="auto"/>
      </w:pPr>
      <w:r>
        <w:continuationSeparator/>
      </w:r>
    </w:p>
  </w:footnote>
  <w:footnote w:id="1">
    <w:p w:rsidR="00383C66" w:rsidRPr="00AA069B" w:rsidRDefault="00383C66" w:rsidP="00383C66">
      <w:pPr>
        <w:pStyle w:val="ac"/>
        <w:jc w:val="both"/>
        <w:rPr>
          <w:rFonts w:ascii="Times New Roman" w:hAnsi="Times New Roman" w:cs="Times New Roman"/>
        </w:rPr>
      </w:pPr>
      <w:r w:rsidRPr="00AA069B">
        <w:rPr>
          <w:rStyle w:val="ae"/>
        </w:rPr>
        <w:footnoteRef/>
      </w:r>
      <w:r w:rsidRPr="00AA069B">
        <w:t xml:space="preserve">  </w:t>
      </w:r>
      <w:r w:rsidRPr="00AA069B">
        <w:rPr>
          <w:rFonts w:ascii="Times New Roman" w:hAnsi="Times New Roman" w:cs="Times New Roman"/>
        </w:rPr>
        <w:t>Геральдическое наследие Республики Татарстан. – М.: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A069B">
        <w:rPr>
          <w:rFonts w:ascii="Times New Roman" w:hAnsi="Times New Roman" w:cs="Times New Roman"/>
        </w:rPr>
        <w:t>Регионесервис</w:t>
      </w:r>
      <w:proofErr w:type="spellEnd"/>
      <w:r w:rsidRPr="00AA069B">
        <w:rPr>
          <w:rFonts w:ascii="Times New Roman" w:hAnsi="Times New Roman" w:cs="Times New Roman"/>
        </w:rPr>
        <w:t>, 2012. – 328 с.</w:t>
      </w:r>
    </w:p>
  </w:footnote>
  <w:footnote w:id="2">
    <w:p w:rsidR="00383C66" w:rsidRPr="00AA069B" w:rsidRDefault="00383C66" w:rsidP="00383C66">
      <w:pPr>
        <w:pStyle w:val="ac"/>
        <w:jc w:val="both"/>
        <w:rPr>
          <w:rFonts w:ascii="Times New Roman" w:hAnsi="Times New Roman" w:cs="Times New Roman"/>
        </w:rPr>
      </w:pPr>
      <w:r w:rsidRPr="00AA069B">
        <w:rPr>
          <w:rStyle w:val="ae"/>
          <w:rFonts w:ascii="Times New Roman" w:hAnsi="Times New Roman" w:cs="Times New Roman"/>
        </w:rPr>
        <w:footnoteRef/>
      </w:r>
      <w:r w:rsidRPr="00AA069B">
        <w:rPr>
          <w:rFonts w:ascii="Times New Roman" w:hAnsi="Times New Roman" w:cs="Times New Roman"/>
        </w:rPr>
        <w:t xml:space="preserve"> Ренат  </w:t>
      </w:r>
      <w:proofErr w:type="spellStart"/>
      <w:r w:rsidRPr="00AA069B">
        <w:rPr>
          <w:rFonts w:ascii="Times New Roman" w:hAnsi="Times New Roman" w:cs="Times New Roman"/>
        </w:rPr>
        <w:t>Харис</w:t>
      </w:r>
      <w:proofErr w:type="spellEnd"/>
      <w:r w:rsidRPr="00AA069B">
        <w:rPr>
          <w:rFonts w:ascii="Times New Roman" w:hAnsi="Times New Roman" w:cs="Times New Roman"/>
        </w:rPr>
        <w:t>.  Символы Татарстана. – Казань</w:t>
      </w:r>
      <w:proofErr w:type="gramStart"/>
      <w:r w:rsidRPr="00AA069B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Pr="00AA069B">
        <w:rPr>
          <w:rFonts w:ascii="Times New Roman" w:hAnsi="Times New Roman" w:cs="Times New Roman"/>
        </w:rPr>
        <w:t>Магариф</w:t>
      </w:r>
      <w:proofErr w:type="spellEnd"/>
      <w:r w:rsidRPr="00AA069B">
        <w:rPr>
          <w:rFonts w:ascii="Times New Roman" w:hAnsi="Times New Roman" w:cs="Times New Roman"/>
        </w:rPr>
        <w:t>, 2005. – 62 с.</w:t>
      </w:r>
    </w:p>
  </w:footnote>
  <w:footnote w:id="3">
    <w:p w:rsidR="00383C66" w:rsidRPr="00AD1126" w:rsidRDefault="00383C66" w:rsidP="00383C66">
      <w:pPr>
        <w:spacing w:line="240" w:lineRule="auto"/>
        <w:ind w:right="-185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proofErr w:type="spellStart"/>
      <w:r w:rsidRPr="00AD1126">
        <w:rPr>
          <w:rFonts w:ascii="Times New Roman" w:hAnsi="Times New Roman"/>
          <w:sz w:val="20"/>
          <w:szCs w:val="20"/>
        </w:rPr>
        <w:t>Ханзафаров</w:t>
      </w:r>
      <w:proofErr w:type="spellEnd"/>
      <w:r w:rsidRPr="00AD1126">
        <w:rPr>
          <w:rFonts w:ascii="Times New Roman" w:hAnsi="Times New Roman"/>
          <w:sz w:val="20"/>
          <w:szCs w:val="20"/>
        </w:rPr>
        <w:t xml:space="preserve"> Н.Г. Символы Татарстана (мифы и реальность). – Казань: </w:t>
      </w:r>
      <w:proofErr w:type="spellStart"/>
      <w:r w:rsidRPr="00AD1126">
        <w:rPr>
          <w:rFonts w:ascii="Times New Roman" w:hAnsi="Times New Roman"/>
          <w:sz w:val="20"/>
          <w:szCs w:val="20"/>
        </w:rPr>
        <w:t>Фикер</w:t>
      </w:r>
      <w:proofErr w:type="spellEnd"/>
      <w:r w:rsidRPr="00AD1126">
        <w:rPr>
          <w:rFonts w:ascii="Times New Roman" w:hAnsi="Times New Roman"/>
          <w:sz w:val="20"/>
          <w:szCs w:val="20"/>
        </w:rPr>
        <w:t xml:space="preserve">, 2001. – 135 с.   </w:t>
      </w:r>
    </w:p>
  </w:footnote>
  <w:footnote w:id="4">
    <w:p w:rsidR="00383C66" w:rsidRDefault="00383C66" w:rsidP="00383C66">
      <w:pPr>
        <w:pStyle w:val="ac"/>
      </w:pPr>
      <w:r>
        <w:rPr>
          <w:rStyle w:val="ae"/>
        </w:rPr>
        <w:footnoteRef/>
      </w:r>
      <w:r>
        <w:t xml:space="preserve"> </w:t>
      </w:r>
      <w:proofErr w:type="spellStart"/>
      <w:r w:rsidRPr="003F29E2">
        <w:rPr>
          <w:rFonts w:ascii="Times New Roman" w:hAnsi="Times New Roman" w:cs="Times New Roman"/>
        </w:rPr>
        <w:t>Сапрыков</w:t>
      </w:r>
      <w:proofErr w:type="spellEnd"/>
      <w:r w:rsidRPr="003F29E2">
        <w:rPr>
          <w:rFonts w:ascii="Times New Roman" w:hAnsi="Times New Roman" w:cs="Times New Roman"/>
        </w:rPr>
        <w:t xml:space="preserve"> В. Н. Государственная символика регионов России. – М.: Парад, 2004. – С. 26.</w:t>
      </w:r>
    </w:p>
  </w:footnote>
  <w:footnote w:id="5">
    <w:p w:rsidR="00383C66" w:rsidRDefault="00383C66" w:rsidP="00383C66">
      <w:pPr>
        <w:pStyle w:val="ac"/>
      </w:pPr>
      <w:r>
        <w:rPr>
          <w:rStyle w:val="ae"/>
        </w:rPr>
        <w:footnoteRef/>
      </w:r>
      <w:r>
        <w:t xml:space="preserve"> </w:t>
      </w:r>
      <w:proofErr w:type="spellStart"/>
      <w:r w:rsidRPr="00302096">
        <w:rPr>
          <w:rFonts w:ascii="Times New Roman" w:hAnsi="Times New Roman" w:cs="Times New Roman"/>
        </w:rPr>
        <w:t>Ханзафаров</w:t>
      </w:r>
      <w:proofErr w:type="spellEnd"/>
      <w:r w:rsidRPr="00302096">
        <w:rPr>
          <w:rFonts w:ascii="Times New Roman" w:hAnsi="Times New Roman" w:cs="Times New Roman"/>
        </w:rPr>
        <w:t xml:space="preserve"> Н.Г. Символы Татарстана (мифы и реальность). – Казань: </w:t>
      </w:r>
      <w:proofErr w:type="spellStart"/>
      <w:r w:rsidRPr="00302096">
        <w:rPr>
          <w:rFonts w:ascii="Times New Roman" w:hAnsi="Times New Roman" w:cs="Times New Roman"/>
        </w:rPr>
        <w:t>Фикер</w:t>
      </w:r>
      <w:proofErr w:type="spellEnd"/>
      <w:r w:rsidRPr="00302096">
        <w:rPr>
          <w:rFonts w:ascii="Times New Roman" w:hAnsi="Times New Roman" w:cs="Times New Roman"/>
        </w:rPr>
        <w:t>, 2001. – С. 91.</w:t>
      </w:r>
      <w:r w:rsidRPr="00E86E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</w:p>
  </w:footnote>
  <w:footnote w:id="6">
    <w:p w:rsidR="00383C66" w:rsidRDefault="00383C66" w:rsidP="00383C66">
      <w:pPr>
        <w:pStyle w:val="ac"/>
      </w:pPr>
      <w:r>
        <w:rPr>
          <w:rStyle w:val="ae"/>
        </w:rPr>
        <w:footnoteRef/>
      </w:r>
      <w:r>
        <w:t xml:space="preserve"> </w:t>
      </w:r>
      <w:r w:rsidRPr="00AA069B">
        <w:rPr>
          <w:rFonts w:ascii="Times New Roman" w:hAnsi="Times New Roman" w:cs="Times New Roman"/>
        </w:rPr>
        <w:t xml:space="preserve"> Ренат  </w:t>
      </w:r>
      <w:proofErr w:type="spellStart"/>
      <w:r w:rsidRPr="00AA069B">
        <w:rPr>
          <w:rFonts w:ascii="Times New Roman" w:hAnsi="Times New Roman" w:cs="Times New Roman"/>
        </w:rPr>
        <w:t>Харис</w:t>
      </w:r>
      <w:proofErr w:type="spellEnd"/>
      <w:r w:rsidRPr="00AA069B">
        <w:rPr>
          <w:rFonts w:ascii="Times New Roman" w:hAnsi="Times New Roman" w:cs="Times New Roman"/>
        </w:rPr>
        <w:t>.  Символы Татарст</w:t>
      </w:r>
      <w:r>
        <w:rPr>
          <w:rFonts w:ascii="Times New Roman" w:hAnsi="Times New Roman" w:cs="Times New Roman"/>
        </w:rPr>
        <w:t>ана. – Казань</w:t>
      </w:r>
      <w:proofErr w:type="gramStart"/>
      <w:r>
        <w:rPr>
          <w:rFonts w:ascii="Times New Roman" w:hAnsi="Times New Roman" w:cs="Times New Roman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</w:rPr>
        <w:t>Магариф</w:t>
      </w:r>
      <w:proofErr w:type="spellEnd"/>
      <w:r>
        <w:rPr>
          <w:rFonts w:ascii="Times New Roman" w:hAnsi="Times New Roman" w:cs="Times New Roman"/>
        </w:rPr>
        <w:t>, 2005</w:t>
      </w:r>
      <w:r w:rsidRPr="00AA069B">
        <w:rPr>
          <w:rFonts w:ascii="Times New Roman" w:hAnsi="Times New Roman" w:cs="Times New Roman"/>
        </w:rPr>
        <w:t>.</w:t>
      </w:r>
    </w:p>
  </w:footnote>
  <w:footnote w:id="7">
    <w:p w:rsidR="00383C66" w:rsidRDefault="00383C66" w:rsidP="00383C66">
      <w:pPr>
        <w:pStyle w:val="ac"/>
      </w:pPr>
      <w:r>
        <w:rPr>
          <w:rStyle w:val="ae"/>
        </w:rPr>
        <w:footnoteRef/>
      </w:r>
      <w:r>
        <w:t xml:space="preserve"> </w:t>
      </w:r>
      <w:proofErr w:type="spellStart"/>
      <w:r w:rsidRPr="003F29E2">
        <w:rPr>
          <w:rFonts w:ascii="Times New Roman" w:hAnsi="Times New Roman" w:cs="Times New Roman"/>
        </w:rPr>
        <w:t>Сапрыков</w:t>
      </w:r>
      <w:proofErr w:type="spellEnd"/>
      <w:r w:rsidRPr="003F29E2">
        <w:rPr>
          <w:rFonts w:ascii="Times New Roman" w:hAnsi="Times New Roman" w:cs="Times New Roman"/>
        </w:rPr>
        <w:t xml:space="preserve"> В. Н. Государственная символика регионов России. – М.: Парад, 2004. – С. 26.</w:t>
      </w:r>
    </w:p>
  </w:footnote>
  <w:footnote w:id="8">
    <w:p w:rsidR="00383C66" w:rsidRPr="00D215F7" w:rsidRDefault="00383C66" w:rsidP="00383C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proofErr w:type="spellStart"/>
      <w:r w:rsidRPr="00D215F7">
        <w:rPr>
          <w:rFonts w:ascii="Times New Roman" w:hAnsi="Times New Roman"/>
          <w:sz w:val="20"/>
          <w:szCs w:val="20"/>
        </w:rPr>
        <w:t>Якупова</w:t>
      </w:r>
      <w:proofErr w:type="spellEnd"/>
      <w:r w:rsidRPr="00D215F7">
        <w:rPr>
          <w:rFonts w:ascii="Times New Roman" w:hAnsi="Times New Roman"/>
          <w:sz w:val="20"/>
          <w:szCs w:val="20"/>
        </w:rPr>
        <w:t xml:space="preserve"> В. 100 историй о суверенитете. // Молодежь Татарстана, 1993, 24 – 31 декабря.</w:t>
      </w:r>
    </w:p>
  </w:footnote>
  <w:footnote w:id="9">
    <w:p w:rsidR="00383C66" w:rsidRPr="00D215F7" w:rsidRDefault="00383C66" w:rsidP="00383C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proofErr w:type="spellStart"/>
      <w:r w:rsidRPr="00D215F7">
        <w:rPr>
          <w:rFonts w:ascii="Times New Roman" w:hAnsi="Times New Roman"/>
          <w:sz w:val="20"/>
          <w:szCs w:val="20"/>
        </w:rPr>
        <w:t>Хайрутдинов</w:t>
      </w:r>
      <w:proofErr w:type="spellEnd"/>
      <w:r w:rsidRPr="00D215F7">
        <w:rPr>
          <w:rFonts w:ascii="Times New Roman" w:hAnsi="Times New Roman"/>
          <w:sz w:val="20"/>
          <w:szCs w:val="20"/>
        </w:rPr>
        <w:t xml:space="preserve"> Р.Р., Салихов Р. Р. и др. Геральдическое наследие Республики Татарстан. – М.: </w:t>
      </w:r>
      <w:proofErr w:type="spellStart"/>
      <w:r w:rsidRPr="00D215F7">
        <w:rPr>
          <w:rFonts w:ascii="Times New Roman" w:hAnsi="Times New Roman"/>
          <w:sz w:val="20"/>
          <w:szCs w:val="20"/>
        </w:rPr>
        <w:t>Регионсервис</w:t>
      </w:r>
      <w:proofErr w:type="spellEnd"/>
      <w:r w:rsidRPr="00D215F7">
        <w:rPr>
          <w:rFonts w:ascii="Times New Roman" w:hAnsi="Times New Roman"/>
          <w:sz w:val="20"/>
          <w:szCs w:val="20"/>
        </w:rPr>
        <w:t>, 2012. – 328 с.</w:t>
      </w:r>
    </w:p>
  </w:footnote>
  <w:footnote w:id="10">
    <w:p w:rsidR="00383C66" w:rsidRPr="00AA069B" w:rsidRDefault="00383C66" w:rsidP="00383C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Ханеева</w:t>
      </w:r>
      <w:proofErr w:type="spellEnd"/>
      <w:r>
        <w:rPr>
          <w:rFonts w:ascii="Times New Roman" w:hAnsi="Times New Roman"/>
          <w:sz w:val="20"/>
          <w:szCs w:val="20"/>
        </w:rPr>
        <w:t xml:space="preserve"> А.Х. Государственная символика РТ план-конспект классного часа//Наука и школа. – 1997. - №3. – С. 15-18.</w:t>
      </w:r>
    </w:p>
  </w:footnote>
  <w:footnote w:id="11">
    <w:p w:rsidR="00383C66" w:rsidRPr="00AA069B" w:rsidRDefault="00383C66" w:rsidP="00383C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069B">
        <w:rPr>
          <w:rStyle w:val="ae"/>
          <w:sz w:val="20"/>
          <w:szCs w:val="20"/>
        </w:rPr>
        <w:footnoteRef/>
      </w:r>
      <w:r w:rsidRPr="00AA069B">
        <w:rPr>
          <w:sz w:val="20"/>
          <w:szCs w:val="20"/>
        </w:rPr>
        <w:t xml:space="preserve"> </w:t>
      </w:r>
      <w:r w:rsidRPr="00AA069B">
        <w:rPr>
          <w:rFonts w:ascii="Times New Roman" w:hAnsi="Times New Roman"/>
          <w:sz w:val="20"/>
          <w:szCs w:val="20"/>
        </w:rPr>
        <w:t>Большой энциклопедический словарь</w:t>
      </w:r>
      <w:proofErr w:type="gramStart"/>
      <w:r w:rsidRPr="00AA069B">
        <w:rPr>
          <w:rFonts w:ascii="Times New Roman" w:hAnsi="Times New Roman"/>
          <w:sz w:val="20"/>
          <w:szCs w:val="20"/>
        </w:rPr>
        <w:t xml:space="preserve"> / Г</w:t>
      </w:r>
      <w:proofErr w:type="gramEnd"/>
      <w:r w:rsidRPr="00AA069B">
        <w:rPr>
          <w:rFonts w:ascii="Times New Roman" w:hAnsi="Times New Roman"/>
          <w:sz w:val="20"/>
          <w:szCs w:val="20"/>
        </w:rPr>
        <w:t xml:space="preserve">л. ред. А.М. Прохоров. – </w:t>
      </w:r>
      <w:proofErr w:type="spellStart"/>
      <w:r w:rsidRPr="00AA069B">
        <w:rPr>
          <w:rFonts w:ascii="Times New Roman" w:hAnsi="Times New Roman"/>
          <w:sz w:val="20"/>
          <w:szCs w:val="20"/>
        </w:rPr>
        <w:t>Спб</w:t>
      </w:r>
      <w:proofErr w:type="spellEnd"/>
      <w:r w:rsidRPr="00AA069B">
        <w:rPr>
          <w:rFonts w:ascii="Times New Roman" w:hAnsi="Times New Roman"/>
          <w:sz w:val="20"/>
          <w:szCs w:val="20"/>
        </w:rPr>
        <w:t>., 2001.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500C"/>
    <w:multiLevelType w:val="hybridMultilevel"/>
    <w:tmpl w:val="E8B86274"/>
    <w:lvl w:ilvl="0" w:tplc="E3B67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3D357C"/>
    <w:multiLevelType w:val="hybridMultilevel"/>
    <w:tmpl w:val="854E6AA2"/>
    <w:lvl w:ilvl="0" w:tplc="43B4AC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32236"/>
    <w:multiLevelType w:val="hybridMultilevel"/>
    <w:tmpl w:val="FB66FC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C84"/>
    <w:rsid w:val="000303CB"/>
    <w:rsid w:val="000507E3"/>
    <w:rsid w:val="000777DC"/>
    <w:rsid w:val="000970B0"/>
    <w:rsid w:val="000F7B41"/>
    <w:rsid w:val="00117F31"/>
    <w:rsid w:val="001845E7"/>
    <w:rsid w:val="002A638F"/>
    <w:rsid w:val="002C701B"/>
    <w:rsid w:val="002E7A4D"/>
    <w:rsid w:val="00302096"/>
    <w:rsid w:val="00383C66"/>
    <w:rsid w:val="003D1771"/>
    <w:rsid w:val="003D3673"/>
    <w:rsid w:val="003F29E2"/>
    <w:rsid w:val="003F6FA8"/>
    <w:rsid w:val="004A21DA"/>
    <w:rsid w:val="004E4F39"/>
    <w:rsid w:val="004F2630"/>
    <w:rsid w:val="004F2CE9"/>
    <w:rsid w:val="00504C1E"/>
    <w:rsid w:val="005A0438"/>
    <w:rsid w:val="005D1B8A"/>
    <w:rsid w:val="005F5849"/>
    <w:rsid w:val="00640F3B"/>
    <w:rsid w:val="0064498C"/>
    <w:rsid w:val="006C2032"/>
    <w:rsid w:val="007239F9"/>
    <w:rsid w:val="00754B1A"/>
    <w:rsid w:val="007A55DC"/>
    <w:rsid w:val="00863C84"/>
    <w:rsid w:val="008B4B92"/>
    <w:rsid w:val="008C109E"/>
    <w:rsid w:val="008F4852"/>
    <w:rsid w:val="009A19D1"/>
    <w:rsid w:val="00AA069B"/>
    <w:rsid w:val="00AF5F97"/>
    <w:rsid w:val="00AF636A"/>
    <w:rsid w:val="00B92EDE"/>
    <w:rsid w:val="00BB3293"/>
    <w:rsid w:val="00CF5ECD"/>
    <w:rsid w:val="00D215F7"/>
    <w:rsid w:val="00D2205F"/>
    <w:rsid w:val="00DF3565"/>
    <w:rsid w:val="00E03180"/>
    <w:rsid w:val="00E11801"/>
    <w:rsid w:val="00E34DBE"/>
    <w:rsid w:val="00E95E9E"/>
    <w:rsid w:val="00F52676"/>
    <w:rsid w:val="00F74864"/>
    <w:rsid w:val="00F940D4"/>
    <w:rsid w:val="00F977D9"/>
    <w:rsid w:val="00FE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7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5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7E3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4F2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5E7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E1E6B"/>
  </w:style>
  <w:style w:type="character" w:styleId="aa">
    <w:name w:val="Hyperlink"/>
    <w:basedOn w:val="a0"/>
    <w:uiPriority w:val="99"/>
    <w:semiHidden/>
    <w:unhideWhenUsed/>
    <w:rsid w:val="00FE1E6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940D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footnote text"/>
    <w:basedOn w:val="a"/>
    <w:link w:val="ad"/>
    <w:uiPriority w:val="99"/>
    <w:unhideWhenUsed/>
    <w:rsid w:val="00F940D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940D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940D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F29E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F29E2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F29E2"/>
    <w:rPr>
      <w:vertAlign w:val="superscript"/>
    </w:rPr>
  </w:style>
  <w:style w:type="character" w:customStyle="1" w:styleId="w">
    <w:name w:val="w"/>
    <w:basedOn w:val="a0"/>
    <w:rsid w:val="007A55DC"/>
  </w:style>
  <w:style w:type="table" w:styleId="af2">
    <w:name w:val="Table Grid"/>
    <w:basedOn w:val="a1"/>
    <w:uiPriority w:val="59"/>
    <w:rsid w:val="00E11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7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5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7E3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4F2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5E7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E1E6B"/>
  </w:style>
  <w:style w:type="character" w:styleId="aa">
    <w:name w:val="Hyperlink"/>
    <w:basedOn w:val="a0"/>
    <w:uiPriority w:val="99"/>
    <w:semiHidden/>
    <w:unhideWhenUsed/>
    <w:rsid w:val="00FE1E6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940D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footnote text"/>
    <w:basedOn w:val="a"/>
    <w:link w:val="ad"/>
    <w:uiPriority w:val="99"/>
    <w:unhideWhenUsed/>
    <w:rsid w:val="00F940D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940D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940D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F29E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F29E2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F29E2"/>
    <w:rPr>
      <w:vertAlign w:val="superscript"/>
    </w:rPr>
  </w:style>
  <w:style w:type="character" w:customStyle="1" w:styleId="w">
    <w:name w:val="w"/>
    <w:basedOn w:val="a0"/>
    <w:rsid w:val="007A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Значимость символики в становлении гражданственности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 sz="1400"/>
          </a:p>
        </c:rich>
      </c:tx>
      <c:layout>
        <c:manualLayout>
          <c:xMode val="edge"/>
          <c:yMode val="edge"/>
          <c:x val="0.15595366547471487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455560410554569"/>
          <c:y val="0.17003374578177727"/>
          <c:w val="0.66120794357104007"/>
          <c:h val="0.762070551991811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Знание символики</c:v>
                </c:pt>
              </c:strCache>
            </c:strRef>
          </c:tx>
          <c:explosion val="32"/>
          <c:dPt>
            <c:idx val="0"/>
            <c:bubble3D val="0"/>
            <c:explosion val="6"/>
          </c:dPt>
          <c:dLbls>
            <c:dLbl>
              <c:idx val="0"/>
              <c:layout>
                <c:manualLayout>
                  <c:x val="-9.905638673341445E-2"/>
                  <c:y val="-4.04567203925168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548392504596793"/>
                  <c:y val="-0.1625661946655155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12,5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9689290676045135"/>
                  <c:y val="6.09977889512414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влияет</c:v>
                </c:pt>
                <c:pt idx="1">
                  <c:v>не влияет</c:v>
                </c:pt>
                <c:pt idx="2">
                  <c:v>влияет незначительно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12.5</c:v>
                </c:pt>
                <c:pt idx="2">
                  <c:v>37.5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74539223137648336"/>
          <c:w val="0.75671684646622095"/>
          <c:h val="0.25460783777265716"/>
        </c:manualLayout>
      </c:layout>
      <c:overlay val="0"/>
      <c:txPr>
        <a:bodyPr/>
        <a:lstStyle/>
        <a:p>
          <a:pPr>
            <a:defRPr sz="14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Знание символики среди школьников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 sz="1400"/>
          </a:p>
        </c:rich>
      </c:tx>
      <c:layout>
        <c:manualLayout>
          <c:xMode val="edge"/>
          <c:yMode val="edge"/>
          <c:x val="0.14236386082714805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521400278571909E-2"/>
          <c:y val="0.18029592790076016"/>
          <c:w val="0.69094657618533817"/>
          <c:h val="0.792850353165313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Знание символики</c:v>
                </c:pt>
              </c:strCache>
            </c:strRef>
          </c:tx>
          <c:dPt>
            <c:idx val="0"/>
            <c:bubble3D val="0"/>
            <c:explosion val="19"/>
          </c:dPt>
          <c:dLbls>
            <c:dLbl>
              <c:idx val="0"/>
              <c:layout>
                <c:manualLayout>
                  <c:x val="-0.22136407492549717"/>
                  <c:y val="5.22006116356694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42,3</a:t>
                    </a:r>
                    <a:r>
                      <a:rPr lang="ru-RU"/>
                      <a:t>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984291036640559"/>
                  <c:y val="-9.0499416739574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57,7</a:t>
                    </a:r>
                    <a:r>
                      <a:rPr lang="ru-RU"/>
                      <a:t>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42.3</c:v>
                </c:pt>
                <c:pt idx="1">
                  <c:v>57.7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9140269137072272"/>
          <c:y val="0.48798410615339755"/>
          <c:w val="0.19278939018983823"/>
          <c:h val="0.24613808690580344"/>
        </c:manualLayout>
      </c:layout>
      <c:overlay val="0"/>
      <c:txPr>
        <a:bodyPr/>
        <a:lstStyle/>
        <a:p>
          <a:pPr>
            <a:defRPr sz="16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Знание символики взрослыми (%)</a:t>
            </a:r>
          </a:p>
        </c:rich>
      </c:tx>
      <c:layout>
        <c:manualLayout>
          <c:xMode val="edge"/>
          <c:yMode val="edge"/>
          <c:x val="0.22501805240725081"/>
          <c:y val="1.3874917617676173E-5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943600468341545E-2"/>
          <c:y val="0.22144566730920748"/>
          <c:w val="0.64321377554979398"/>
          <c:h val="0.737463764166043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Знание символики</c:v>
                </c:pt>
              </c:strCache>
            </c:strRef>
          </c:tx>
          <c:explosion val="15"/>
          <c:dLbls>
            <c:dLbl>
              <c:idx val="0"/>
              <c:layout>
                <c:manualLayout>
                  <c:x val="-0.17799637659833789"/>
                  <c:y val="-0.205288764731264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79,15</a:t>
                    </a:r>
                    <a:r>
                      <a:rPr lang="ru-RU"/>
                      <a:t>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38329177089728"/>
                  <c:y val="9.46857684456109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20,85</a:t>
                    </a:r>
                    <a:r>
                      <a:rPr lang="ru-RU"/>
                      <a:t>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79.149999999999991</c:v>
                </c:pt>
                <c:pt idx="1">
                  <c:v>20.85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914026913707225"/>
          <c:y val="0.48798410615339766"/>
          <c:w val="0.19278939018983829"/>
          <c:h val="0.24613808690580344"/>
        </c:manualLayout>
      </c:layout>
      <c:overlay val="0"/>
      <c:txPr>
        <a:bodyPr/>
        <a:lstStyle/>
        <a:p>
          <a:pPr>
            <a:defRPr sz="16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Гордость взрослых при виде символики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 </a:t>
            </a:r>
          </a:p>
        </c:rich>
      </c:tx>
      <c:layout>
        <c:manualLayout>
          <c:xMode val="edge"/>
          <c:yMode val="edge"/>
          <c:x val="8.0321289063771992E-2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2921819518986598"/>
          <c:y val="0.16918905259104455"/>
          <c:w val="0.56712474855423367"/>
          <c:h val="0.649358037293796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Знание символики</c:v>
                </c:pt>
              </c:strCache>
            </c:strRef>
          </c:tx>
          <c:explosion val="15"/>
          <c:dLbls>
            <c:dLbl>
              <c:idx val="0"/>
              <c:layout>
                <c:manualLayout>
                  <c:x val="-0.10073555617764832"/>
                  <c:y val="4.63870411937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1682322784340236"/>
                  <c:y val="-8.77799800949280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55,3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463639904083484E-2"/>
                  <c:y val="9.81402282098167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спорт. победы</c:v>
                </c:pt>
                <c:pt idx="1">
                  <c:v>9 мая</c:v>
                </c:pt>
                <c:pt idx="2">
                  <c:v>другое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55.3</c:v>
                </c:pt>
                <c:pt idx="2">
                  <c:v>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7732035523964607"/>
          <c:w val="0.53113542020785387"/>
          <c:h val="0.32190007086118638"/>
        </c:manualLayout>
      </c:layout>
      <c:overlay val="0"/>
      <c:txPr>
        <a:bodyPr/>
        <a:lstStyle/>
        <a:p>
          <a:pPr>
            <a:defRPr sz="16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4881-048F-43DF-A370-E945725E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Хоснуллина</dc:creator>
  <cp:lastModifiedBy>Хоснуллина</cp:lastModifiedBy>
  <cp:revision>5</cp:revision>
  <dcterms:created xsi:type="dcterms:W3CDTF">2016-10-17T13:21:00Z</dcterms:created>
  <dcterms:modified xsi:type="dcterms:W3CDTF">2016-12-16T08:18:00Z</dcterms:modified>
</cp:coreProperties>
</file>