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single" w:sz="4" w:space="0" w:color="888888"/>
          <w:left w:val="single" w:sz="4" w:space="0" w:color="888888"/>
          <w:bottom w:val="single" w:sz="4" w:space="0" w:color="888888"/>
          <w:right w:val="single" w:sz="4" w:space="0" w:color="888888"/>
          <w:insideH w:val="single" w:sz="4" w:space="0" w:color="888888"/>
          <w:insideV w:val="single" w:sz="4" w:space="0" w:color="888888"/>
        </w:tblBorders>
        <w:tblCellMar>
          <w:left w:w="0" w:type="dxa"/>
          <w:right w:w="0" w:type="dxa"/>
        </w:tblCellMar>
        <w:tblLook w:val="000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943A5C" w:rsidRPr="00662C0F">
        <w:trPr>
          <w:trHeight w:hRule="exact" w:val="360"/>
          <w:jc w:val="center"/>
        </w:trPr>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vAlign w:val="center"/>
          </w:tcPr>
          <w:p w:rsidR="00943A5C" w:rsidRPr="00662C0F" w:rsidRDefault="00943A5C">
            <w:pPr>
              <w:pStyle w:val="BodyText"/>
            </w:pPr>
            <w:r w:rsidRPr="00662C0F">
              <w:rPr>
                <w:vertAlign w:val="superscript"/>
              </w:rPr>
              <w:t>9</w:t>
            </w: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r>
      <w:tr w:rsidR="00943A5C" w:rsidRPr="00662C0F">
        <w:trPr>
          <w:trHeight w:hRule="exact" w:val="360"/>
          <w:jc w:val="center"/>
        </w:trPr>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vAlign w:val="center"/>
          </w:tcPr>
          <w:p w:rsidR="00943A5C" w:rsidRPr="00662C0F" w:rsidRDefault="00943A5C">
            <w:pPr>
              <w:pStyle w:val="BodyText"/>
            </w:pPr>
            <w:r w:rsidRPr="00662C0F">
              <w:rPr>
                <w:vertAlign w:val="superscript"/>
              </w:rPr>
              <w:t>1</w:t>
            </w: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vAlign w:val="center"/>
          </w:tcPr>
          <w:p w:rsidR="00943A5C" w:rsidRPr="00662C0F" w:rsidRDefault="00943A5C">
            <w:pPr>
              <w:pStyle w:val="BodyText"/>
            </w:pPr>
            <w:r w:rsidRPr="00662C0F">
              <w:rPr>
                <w:vertAlign w:val="superscript"/>
              </w:rPr>
              <w:t>6</w:t>
            </w:r>
          </w:p>
        </w:tc>
        <w:tc>
          <w:tcPr>
            <w:tcW w:w="360" w:type="dxa"/>
            <w:vAlign w:val="center"/>
          </w:tcPr>
          <w:p w:rsidR="00943A5C" w:rsidRPr="00662C0F" w:rsidRDefault="00943A5C">
            <w:pPr>
              <w:pStyle w:val="BodyText"/>
              <w:jc w:val="center"/>
            </w:pPr>
          </w:p>
        </w:tc>
        <w:tc>
          <w:tcPr>
            <w:tcW w:w="360" w:type="dxa"/>
            <w:vAlign w:val="center"/>
          </w:tcPr>
          <w:p w:rsidR="00943A5C" w:rsidRPr="00662C0F" w:rsidRDefault="00943A5C">
            <w:pPr>
              <w:pStyle w:val="BodyText"/>
              <w:jc w:val="center"/>
            </w:pPr>
          </w:p>
        </w:tc>
        <w:tc>
          <w:tcPr>
            <w:tcW w:w="360" w:type="dxa"/>
            <w:vAlign w:val="center"/>
          </w:tcPr>
          <w:p w:rsidR="00943A5C" w:rsidRPr="00662C0F" w:rsidRDefault="00943A5C">
            <w:pPr>
              <w:pStyle w:val="BodyText"/>
              <w:jc w:val="center"/>
            </w:pPr>
          </w:p>
        </w:tc>
        <w:tc>
          <w:tcPr>
            <w:tcW w:w="360" w:type="dxa"/>
            <w:vAlign w:val="center"/>
          </w:tcPr>
          <w:p w:rsidR="00943A5C" w:rsidRPr="00662C0F" w:rsidRDefault="00943A5C">
            <w:pPr>
              <w:pStyle w:val="BodyText"/>
              <w:jc w:val="center"/>
            </w:pPr>
          </w:p>
        </w:tc>
        <w:tc>
          <w:tcPr>
            <w:tcW w:w="360" w:type="dxa"/>
            <w:vAlign w:val="center"/>
          </w:tcPr>
          <w:p w:rsidR="00943A5C" w:rsidRPr="00662C0F" w:rsidRDefault="00943A5C">
            <w:pPr>
              <w:pStyle w:val="BodyText"/>
              <w:jc w:val="center"/>
            </w:pPr>
          </w:p>
        </w:tc>
        <w:tc>
          <w:tcPr>
            <w:tcW w:w="360" w:type="dxa"/>
            <w:vAlign w:val="center"/>
          </w:tcPr>
          <w:p w:rsidR="00943A5C" w:rsidRPr="00662C0F" w:rsidRDefault="00943A5C">
            <w:pPr>
              <w:pStyle w:val="BodyText"/>
              <w:jc w:val="center"/>
            </w:pPr>
          </w:p>
        </w:tc>
        <w:tc>
          <w:tcPr>
            <w:tcW w:w="360" w:type="dxa"/>
            <w:vAlign w:val="center"/>
          </w:tcPr>
          <w:p w:rsidR="00943A5C" w:rsidRPr="00662C0F" w:rsidRDefault="00943A5C">
            <w:pPr>
              <w:pStyle w:val="BodyText"/>
              <w:jc w:val="center"/>
            </w:pPr>
          </w:p>
        </w:tc>
      </w:tr>
      <w:tr w:rsidR="00943A5C" w:rsidRPr="00662C0F">
        <w:trPr>
          <w:trHeight w:hRule="exact" w:val="360"/>
          <w:jc w:val="center"/>
        </w:trPr>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r>
      <w:tr w:rsidR="00943A5C" w:rsidRPr="00662C0F">
        <w:trPr>
          <w:trHeight w:hRule="exact" w:val="360"/>
          <w:jc w:val="center"/>
        </w:trPr>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vAlign w:val="center"/>
          </w:tcPr>
          <w:p w:rsidR="00943A5C" w:rsidRPr="00662C0F" w:rsidRDefault="00943A5C">
            <w:pPr>
              <w:pStyle w:val="BodyText"/>
            </w:pPr>
            <w:r w:rsidRPr="00662C0F">
              <w:rPr>
                <w:vertAlign w:val="superscript"/>
              </w:rPr>
              <w:t>3</w:t>
            </w:r>
          </w:p>
        </w:tc>
        <w:tc>
          <w:tcPr>
            <w:tcW w:w="360" w:type="dxa"/>
            <w:vAlign w:val="center"/>
          </w:tcPr>
          <w:p w:rsidR="00943A5C" w:rsidRPr="00662C0F" w:rsidRDefault="00943A5C">
            <w:pPr>
              <w:pStyle w:val="BodyText"/>
              <w:jc w:val="center"/>
            </w:pPr>
          </w:p>
        </w:tc>
        <w:tc>
          <w:tcPr>
            <w:tcW w:w="360" w:type="dxa"/>
            <w:vAlign w:val="center"/>
          </w:tcPr>
          <w:p w:rsidR="00943A5C" w:rsidRPr="00662C0F" w:rsidRDefault="00943A5C">
            <w:pPr>
              <w:pStyle w:val="BodyText"/>
              <w:jc w:val="center"/>
            </w:pPr>
          </w:p>
        </w:tc>
        <w:tc>
          <w:tcPr>
            <w:tcW w:w="360" w:type="dxa"/>
            <w:vAlign w:val="center"/>
          </w:tcPr>
          <w:p w:rsidR="00943A5C" w:rsidRPr="00662C0F" w:rsidRDefault="00943A5C">
            <w:pPr>
              <w:pStyle w:val="BodyText"/>
              <w:jc w:val="center"/>
            </w:pPr>
          </w:p>
        </w:tc>
        <w:tc>
          <w:tcPr>
            <w:tcW w:w="360" w:type="dxa"/>
            <w:vAlign w:val="center"/>
          </w:tcPr>
          <w:p w:rsidR="00943A5C" w:rsidRPr="00662C0F" w:rsidRDefault="00943A5C">
            <w:pPr>
              <w:pStyle w:val="BodyText"/>
              <w:jc w:val="center"/>
            </w:pPr>
          </w:p>
        </w:tc>
        <w:tc>
          <w:tcPr>
            <w:tcW w:w="360" w:type="dxa"/>
            <w:vAlign w:val="center"/>
          </w:tcPr>
          <w:p w:rsidR="00943A5C" w:rsidRPr="00662C0F" w:rsidRDefault="00943A5C">
            <w:pPr>
              <w:pStyle w:val="BodyText"/>
              <w:jc w:val="center"/>
            </w:pPr>
          </w:p>
        </w:tc>
        <w:tc>
          <w:tcPr>
            <w:tcW w:w="360" w:type="dxa"/>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r>
      <w:tr w:rsidR="00943A5C" w:rsidRPr="00662C0F">
        <w:trPr>
          <w:trHeight w:hRule="exact" w:val="360"/>
          <w:jc w:val="center"/>
        </w:trPr>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vAlign w:val="center"/>
          </w:tcPr>
          <w:p w:rsidR="00943A5C" w:rsidRPr="00662C0F" w:rsidRDefault="00943A5C">
            <w:pPr>
              <w:pStyle w:val="BodyText"/>
            </w:pPr>
            <w:r w:rsidRPr="00662C0F">
              <w:rPr>
                <w:vertAlign w:val="superscript"/>
              </w:rPr>
              <w:t>15</w:t>
            </w:r>
          </w:p>
        </w:tc>
        <w:tc>
          <w:tcPr>
            <w:tcW w:w="360" w:type="dxa"/>
            <w:vAlign w:val="center"/>
          </w:tcPr>
          <w:p w:rsidR="00943A5C" w:rsidRPr="00662C0F" w:rsidRDefault="00943A5C">
            <w:pPr>
              <w:pStyle w:val="BodyText"/>
              <w:jc w:val="center"/>
            </w:pPr>
          </w:p>
        </w:tc>
        <w:tc>
          <w:tcPr>
            <w:tcW w:w="360" w:type="dxa"/>
            <w:vAlign w:val="center"/>
          </w:tcPr>
          <w:p w:rsidR="00943A5C" w:rsidRPr="00662C0F" w:rsidRDefault="00943A5C">
            <w:pPr>
              <w:pStyle w:val="BodyText"/>
              <w:jc w:val="center"/>
            </w:pPr>
          </w:p>
        </w:tc>
        <w:tc>
          <w:tcPr>
            <w:tcW w:w="360" w:type="dxa"/>
            <w:vAlign w:val="center"/>
          </w:tcPr>
          <w:p w:rsidR="00943A5C" w:rsidRPr="00662C0F" w:rsidRDefault="00943A5C">
            <w:pPr>
              <w:pStyle w:val="BodyText"/>
              <w:jc w:val="center"/>
            </w:pPr>
          </w:p>
        </w:tc>
        <w:tc>
          <w:tcPr>
            <w:tcW w:w="360" w:type="dxa"/>
            <w:vAlign w:val="center"/>
          </w:tcPr>
          <w:p w:rsidR="00943A5C" w:rsidRPr="00662C0F" w:rsidRDefault="00943A5C">
            <w:pPr>
              <w:pStyle w:val="BodyText"/>
              <w:jc w:val="center"/>
            </w:pPr>
          </w:p>
        </w:tc>
        <w:tc>
          <w:tcPr>
            <w:tcW w:w="360" w:type="dxa"/>
            <w:vAlign w:val="center"/>
          </w:tcPr>
          <w:p w:rsidR="00943A5C" w:rsidRPr="00662C0F" w:rsidRDefault="00943A5C">
            <w:pPr>
              <w:pStyle w:val="BodyText"/>
              <w:jc w:val="center"/>
            </w:pPr>
          </w:p>
        </w:tc>
        <w:tc>
          <w:tcPr>
            <w:tcW w:w="360" w:type="dxa"/>
            <w:vAlign w:val="center"/>
          </w:tcPr>
          <w:p w:rsidR="00943A5C" w:rsidRPr="00662C0F" w:rsidRDefault="00943A5C">
            <w:pPr>
              <w:pStyle w:val="BodyText"/>
              <w:jc w:val="center"/>
            </w:pPr>
          </w:p>
        </w:tc>
      </w:tr>
      <w:tr w:rsidR="00943A5C" w:rsidRPr="00662C0F">
        <w:trPr>
          <w:trHeight w:hRule="exact" w:val="360"/>
          <w:jc w:val="center"/>
        </w:trPr>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vAlign w:val="center"/>
          </w:tcPr>
          <w:p w:rsidR="00943A5C" w:rsidRPr="00662C0F" w:rsidRDefault="00943A5C">
            <w:pPr>
              <w:pStyle w:val="BodyText"/>
            </w:pPr>
            <w:r w:rsidRPr="00662C0F">
              <w:rPr>
                <w:vertAlign w:val="superscript"/>
              </w:rPr>
              <w:t>5</w:t>
            </w: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vAlign w:val="center"/>
          </w:tcPr>
          <w:p w:rsidR="00943A5C" w:rsidRPr="00662C0F" w:rsidRDefault="00943A5C">
            <w:pPr>
              <w:pStyle w:val="BodyText"/>
            </w:pPr>
            <w:r w:rsidRPr="00662C0F">
              <w:rPr>
                <w:vertAlign w:val="superscript"/>
              </w:rPr>
              <w:t>13</w:t>
            </w:r>
          </w:p>
        </w:tc>
        <w:tc>
          <w:tcPr>
            <w:tcW w:w="360" w:type="dxa"/>
            <w:shd w:val="clear" w:color="auto" w:fill="BBBBBB"/>
            <w:vAlign w:val="center"/>
          </w:tcPr>
          <w:p w:rsidR="00943A5C" w:rsidRPr="00662C0F" w:rsidRDefault="00943A5C">
            <w:pPr>
              <w:pStyle w:val="BodyText"/>
              <w:jc w:val="center"/>
            </w:pPr>
          </w:p>
        </w:tc>
        <w:tc>
          <w:tcPr>
            <w:tcW w:w="360" w:type="dxa"/>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r>
      <w:tr w:rsidR="00943A5C" w:rsidRPr="00662C0F">
        <w:trPr>
          <w:trHeight w:hRule="exact" w:val="360"/>
          <w:jc w:val="center"/>
        </w:trPr>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vAlign w:val="center"/>
          </w:tcPr>
          <w:p w:rsidR="00943A5C" w:rsidRPr="00662C0F" w:rsidRDefault="00943A5C">
            <w:pPr>
              <w:pStyle w:val="BodyText"/>
            </w:pPr>
            <w:r w:rsidRPr="00662C0F">
              <w:rPr>
                <w:vertAlign w:val="superscript"/>
              </w:rPr>
              <w:t>2</w:t>
            </w:r>
          </w:p>
        </w:tc>
        <w:tc>
          <w:tcPr>
            <w:tcW w:w="360" w:type="dxa"/>
            <w:vAlign w:val="center"/>
          </w:tcPr>
          <w:p w:rsidR="00943A5C" w:rsidRPr="00662C0F" w:rsidRDefault="00943A5C">
            <w:pPr>
              <w:pStyle w:val="BodyText"/>
              <w:jc w:val="center"/>
            </w:pPr>
          </w:p>
        </w:tc>
        <w:tc>
          <w:tcPr>
            <w:tcW w:w="360" w:type="dxa"/>
            <w:vAlign w:val="center"/>
          </w:tcPr>
          <w:p w:rsidR="00943A5C" w:rsidRPr="00662C0F" w:rsidRDefault="00943A5C">
            <w:pPr>
              <w:pStyle w:val="BodyText"/>
              <w:jc w:val="center"/>
            </w:pPr>
          </w:p>
        </w:tc>
        <w:tc>
          <w:tcPr>
            <w:tcW w:w="360" w:type="dxa"/>
            <w:vAlign w:val="center"/>
          </w:tcPr>
          <w:p w:rsidR="00943A5C" w:rsidRPr="00662C0F" w:rsidRDefault="00943A5C">
            <w:pPr>
              <w:pStyle w:val="BodyText"/>
              <w:jc w:val="center"/>
            </w:pPr>
          </w:p>
        </w:tc>
        <w:tc>
          <w:tcPr>
            <w:tcW w:w="360" w:type="dxa"/>
            <w:vAlign w:val="center"/>
          </w:tcPr>
          <w:p w:rsidR="00943A5C" w:rsidRPr="00662C0F" w:rsidRDefault="00943A5C">
            <w:pPr>
              <w:pStyle w:val="BodyText"/>
              <w:jc w:val="center"/>
            </w:pPr>
          </w:p>
        </w:tc>
        <w:tc>
          <w:tcPr>
            <w:tcW w:w="360" w:type="dxa"/>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vAlign w:val="center"/>
          </w:tcPr>
          <w:p w:rsidR="00943A5C" w:rsidRPr="00662C0F" w:rsidRDefault="00943A5C">
            <w:pPr>
              <w:pStyle w:val="BodyText"/>
            </w:pPr>
            <w:r w:rsidRPr="00662C0F">
              <w:rPr>
                <w:vertAlign w:val="superscript"/>
              </w:rPr>
              <w:t>12</w:t>
            </w:r>
          </w:p>
        </w:tc>
        <w:tc>
          <w:tcPr>
            <w:tcW w:w="360" w:type="dxa"/>
            <w:vAlign w:val="center"/>
          </w:tcPr>
          <w:p w:rsidR="00943A5C" w:rsidRPr="00662C0F" w:rsidRDefault="00943A5C">
            <w:pPr>
              <w:pStyle w:val="BodyText"/>
              <w:jc w:val="center"/>
            </w:pPr>
          </w:p>
        </w:tc>
        <w:tc>
          <w:tcPr>
            <w:tcW w:w="360" w:type="dxa"/>
            <w:vAlign w:val="center"/>
          </w:tcPr>
          <w:p w:rsidR="00943A5C" w:rsidRPr="00662C0F" w:rsidRDefault="00943A5C">
            <w:pPr>
              <w:pStyle w:val="BodyText"/>
              <w:jc w:val="center"/>
            </w:pPr>
          </w:p>
        </w:tc>
        <w:tc>
          <w:tcPr>
            <w:tcW w:w="360" w:type="dxa"/>
            <w:vAlign w:val="center"/>
          </w:tcPr>
          <w:p w:rsidR="00943A5C" w:rsidRPr="00662C0F" w:rsidRDefault="00943A5C">
            <w:pPr>
              <w:pStyle w:val="BodyText"/>
              <w:jc w:val="center"/>
            </w:pPr>
          </w:p>
        </w:tc>
        <w:tc>
          <w:tcPr>
            <w:tcW w:w="360" w:type="dxa"/>
            <w:vAlign w:val="center"/>
          </w:tcPr>
          <w:p w:rsidR="00943A5C" w:rsidRPr="00662C0F" w:rsidRDefault="00943A5C">
            <w:pPr>
              <w:pStyle w:val="BodyText"/>
              <w:jc w:val="center"/>
            </w:pPr>
          </w:p>
        </w:tc>
        <w:tc>
          <w:tcPr>
            <w:tcW w:w="360" w:type="dxa"/>
            <w:vAlign w:val="center"/>
          </w:tcPr>
          <w:p w:rsidR="00943A5C" w:rsidRPr="00662C0F" w:rsidRDefault="00943A5C">
            <w:pPr>
              <w:pStyle w:val="BodyText"/>
              <w:jc w:val="center"/>
            </w:pPr>
          </w:p>
        </w:tc>
        <w:tc>
          <w:tcPr>
            <w:tcW w:w="360" w:type="dxa"/>
            <w:vAlign w:val="center"/>
          </w:tcPr>
          <w:p w:rsidR="00943A5C" w:rsidRPr="00662C0F" w:rsidRDefault="00943A5C">
            <w:pPr>
              <w:pStyle w:val="BodyText"/>
            </w:pPr>
            <w:r w:rsidRPr="00662C0F">
              <w:rPr>
                <w:vertAlign w:val="superscript"/>
              </w:rPr>
              <w:t>18</w:t>
            </w:r>
          </w:p>
        </w:tc>
        <w:tc>
          <w:tcPr>
            <w:tcW w:w="360" w:type="dxa"/>
            <w:vAlign w:val="center"/>
          </w:tcPr>
          <w:p w:rsidR="00943A5C" w:rsidRPr="00662C0F" w:rsidRDefault="00943A5C">
            <w:pPr>
              <w:pStyle w:val="BodyText"/>
              <w:jc w:val="center"/>
            </w:pPr>
          </w:p>
        </w:tc>
        <w:tc>
          <w:tcPr>
            <w:tcW w:w="360" w:type="dxa"/>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r>
      <w:tr w:rsidR="00943A5C" w:rsidRPr="00662C0F">
        <w:trPr>
          <w:trHeight w:hRule="exact" w:val="360"/>
          <w:jc w:val="center"/>
        </w:trPr>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r>
      <w:tr w:rsidR="00943A5C" w:rsidRPr="00662C0F">
        <w:trPr>
          <w:trHeight w:hRule="exact" w:val="360"/>
          <w:jc w:val="center"/>
        </w:trPr>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vAlign w:val="center"/>
          </w:tcPr>
          <w:p w:rsidR="00943A5C" w:rsidRPr="00662C0F" w:rsidRDefault="00943A5C">
            <w:pPr>
              <w:pStyle w:val="BodyText"/>
            </w:pPr>
            <w:r w:rsidRPr="00662C0F">
              <w:rPr>
                <w:vertAlign w:val="superscript"/>
              </w:rPr>
              <w:t>4</w:t>
            </w: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vAlign w:val="center"/>
          </w:tcPr>
          <w:p w:rsidR="00943A5C" w:rsidRPr="00662C0F" w:rsidRDefault="00943A5C">
            <w:pPr>
              <w:pStyle w:val="BodyText"/>
            </w:pPr>
            <w:r w:rsidRPr="00662C0F">
              <w:rPr>
                <w:vertAlign w:val="superscript"/>
              </w:rPr>
              <w:t>14</w:t>
            </w:r>
          </w:p>
        </w:tc>
        <w:tc>
          <w:tcPr>
            <w:tcW w:w="360" w:type="dxa"/>
            <w:shd w:val="clear" w:color="auto" w:fill="BBBBBB"/>
            <w:vAlign w:val="center"/>
          </w:tcPr>
          <w:p w:rsidR="00943A5C" w:rsidRPr="00662C0F" w:rsidRDefault="00943A5C">
            <w:pPr>
              <w:pStyle w:val="BodyText"/>
              <w:jc w:val="center"/>
            </w:pPr>
          </w:p>
        </w:tc>
        <w:tc>
          <w:tcPr>
            <w:tcW w:w="360" w:type="dxa"/>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r>
      <w:tr w:rsidR="00943A5C" w:rsidRPr="00662C0F">
        <w:trPr>
          <w:trHeight w:hRule="exact" w:val="360"/>
          <w:jc w:val="center"/>
        </w:trPr>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vAlign w:val="center"/>
          </w:tcPr>
          <w:p w:rsidR="00943A5C" w:rsidRPr="00662C0F" w:rsidRDefault="00943A5C">
            <w:pPr>
              <w:pStyle w:val="BodyText"/>
            </w:pPr>
            <w:r w:rsidRPr="00662C0F">
              <w:rPr>
                <w:vertAlign w:val="superscript"/>
              </w:rPr>
              <w:t>11</w:t>
            </w:r>
          </w:p>
        </w:tc>
        <w:tc>
          <w:tcPr>
            <w:tcW w:w="360" w:type="dxa"/>
            <w:vAlign w:val="center"/>
          </w:tcPr>
          <w:p w:rsidR="00943A5C" w:rsidRPr="00662C0F" w:rsidRDefault="00943A5C">
            <w:pPr>
              <w:pStyle w:val="BodyText"/>
              <w:jc w:val="center"/>
            </w:pPr>
          </w:p>
        </w:tc>
        <w:tc>
          <w:tcPr>
            <w:tcW w:w="360" w:type="dxa"/>
            <w:vAlign w:val="center"/>
          </w:tcPr>
          <w:p w:rsidR="00943A5C" w:rsidRPr="00662C0F" w:rsidRDefault="00943A5C">
            <w:pPr>
              <w:pStyle w:val="BodyText"/>
              <w:jc w:val="center"/>
            </w:pPr>
          </w:p>
        </w:tc>
        <w:tc>
          <w:tcPr>
            <w:tcW w:w="360" w:type="dxa"/>
            <w:vAlign w:val="center"/>
          </w:tcPr>
          <w:p w:rsidR="00943A5C" w:rsidRPr="00662C0F" w:rsidRDefault="00943A5C">
            <w:pPr>
              <w:pStyle w:val="BodyText"/>
              <w:jc w:val="center"/>
            </w:pPr>
          </w:p>
        </w:tc>
        <w:tc>
          <w:tcPr>
            <w:tcW w:w="360" w:type="dxa"/>
            <w:vAlign w:val="center"/>
          </w:tcPr>
          <w:p w:rsidR="00943A5C" w:rsidRPr="00662C0F" w:rsidRDefault="00943A5C">
            <w:pPr>
              <w:pStyle w:val="BodyText"/>
              <w:jc w:val="center"/>
            </w:pPr>
          </w:p>
        </w:tc>
        <w:tc>
          <w:tcPr>
            <w:tcW w:w="360" w:type="dxa"/>
            <w:vAlign w:val="center"/>
          </w:tcPr>
          <w:p w:rsidR="00943A5C" w:rsidRPr="00662C0F" w:rsidRDefault="00943A5C">
            <w:pPr>
              <w:pStyle w:val="BodyText"/>
              <w:jc w:val="center"/>
            </w:pPr>
          </w:p>
        </w:tc>
        <w:tc>
          <w:tcPr>
            <w:tcW w:w="360" w:type="dxa"/>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r>
      <w:tr w:rsidR="00943A5C" w:rsidRPr="00662C0F">
        <w:trPr>
          <w:trHeight w:hRule="exact" w:val="360"/>
          <w:jc w:val="center"/>
        </w:trPr>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vAlign w:val="center"/>
          </w:tcPr>
          <w:p w:rsidR="00943A5C" w:rsidRPr="00662C0F" w:rsidRDefault="00943A5C">
            <w:pPr>
              <w:pStyle w:val="BodyText"/>
            </w:pPr>
            <w:r w:rsidRPr="00662C0F">
              <w:rPr>
                <w:vertAlign w:val="superscript"/>
              </w:rPr>
              <w:t>21</w:t>
            </w: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r>
      <w:tr w:rsidR="00943A5C" w:rsidRPr="00662C0F">
        <w:trPr>
          <w:trHeight w:hRule="exact" w:val="360"/>
          <w:jc w:val="center"/>
        </w:trPr>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vAlign w:val="center"/>
          </w:tcPr>
          <w:p w:rsidR="00943A5C" w:rsidRPr="00662C0F" w:rsidRDefault="00943A5C">
            <w:pPr>
              <w:pStyle w:val="BodyText"/>
            </w:pPr>
            <w:r w:rsidRPr="00662C0F">
              <w:rPr>
                <w:vertAlign w:val="superscript"/>
              </w:rPr>
              <w:t>10</w:t>
            </w:r>
          </w:p>
        </w:tc>
        <w:tc>
          <w:tcPr>
            <w:tcW w:w="360" w:type="dxa"/>
            <w:vAlign w:val="center"/>
          </w:tcPr>
          <w:p w:rsidR="00943A5C" w:rsidRPr="00662C0F" w:rsidRDefault="00943A5C">
            <w:pPr>
              <w:pStyle w:val="BodyText"/>
              <w:jc w:val="center"/>
            </w:pPr>
          </w:p>
        </w:tc>
        <w:tc>
          <w:tcPr>
            <w:tcW w:w="360" w:type="dxa"/>
            <w:vAlign w:val="center"/>
          </w:tcPr>
          <w:p w:rsidR="00943A5C" w:rsidRPr="00662C0F" w:rsidRDefault="00943A5C">
            <w:pPr>
              <w:pStyle w:val="BodyText"/>
              <w:jc w:val="center"/>
            </w:pPr>
          </w:p>
        </w:tc>
        <w:tc>
          <w:tcPr>
            <w:tcW w:w="360" w:type="dxa"/>
            <w:vAlign w:val="center"/>
          </w:tcPr>
          <w:p w:rsidR="00943A5C" w:rsidRPr="00662C0F" w:rsidRDefault="00943A5C">
            <w:pPr>
              <w:pStyle w:val="BodyText"/>
              <w:jc w:val="center"/>
            </w:pPr>
          </w:p>
        </w:tc>
        <w:tc>
          <w:tcPr>
            <w:tcW w:w="360" w:type="dxa"/>
            <w:vAlign w:val="center"/>
          </w:tcPr>
          <w:p w:rsidR="00943A5C" w:rsidRPr="00662C0F" w:rsidRDefault="00943A5C">
            <w:pPr>
              <w:pStyle w:val="BodyText"/>
              <w:jc w:val="center"/>
            </w:pPr>
          </w:p>
        </w:tc>
        <w:tc>
          <w:tcPr>
            <w:tcW w:w="360" w:type="dxa"/>
            <w:vAlign w:val="center"/>
          </w:tcPr>
          <w:p w:rsidR="00943A5C" w:rsidRPr="00662C0F" w:rsidRDefault="00943A5C">
            <w:pPr>
              <w:pStyle w:val="BodyText"/>
              <w:jc w:val="center"/>
            </w:pPr>
          </w:p>
        </w:tc>
        <w:tc>
          <w:tcPr>
            <w:tcW w:w="360" w:type="dxa"/>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r>
      <w:tr w:rsidR="00943A5C" w:rsidRPr="00662C0F">
        <w:trPr>
          <w:trHeight w:hRule="exact" w:val="360"/>
          <w:jc w:val="center"/>
        </w:trPr>
        <w:tc>
          <w:tcPr>
            <w:tcW w:w="360" w:type="dxa"/>
            <w:shd w:val="clear" w:color="auto" w:fill="BBBBBB"/>
            <w:vAlign w:val="center"/>
          </w:tcPr>
          <w:p w:rsidR="00943A5C" w:rsidRPr="00662C0F" w:rsidRDefault="00943A5C">
            <w:pPr>
              <w:pStyle w:val="BodyText"/>
              <w:jc w:val="center"/>
            </w:pPr>
          </w:p>
        </w:tc>
        <w:tc>
          <w:tcPr>
            <w:tcW w:w="360" w:type="dxa"/>
            <w:vAlign w:val="center"/>
          </w:tcPr>
          <w:p w:rsidR="00943A5C" w:rsidRPr="00662C0F" w:rsidRDefault="00943A5C">
            <w:pPr>
              <w:pStyle w:val="BodyText"/>
            </w:pPr>
            <w:r w:rsidRPr="00662C0F">
              <w:rPr>
                <w:vertAlign w:val="superscript"/>
              </w:rPr>
              <w:t>7</w:t>
            </w: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vAlign w:val="center"/>
          </w:tcPr>
          <w:p w:rsidR="00943A5C" w:rsidRPr="00662C0F" w:rsidRDefault="00943A5C">
            <w:pPr>
              <w:pStyle w:val="BodyText"/>
            </w:pPr>
            <w:r w:rsidRPr="00662C0F">
              <w:rPr>
                <w:vertAlign w:val="superscript"/>
              </w:rPr>
              <w:t>19</w:t>
            </w:r>
          </w:p>
        </w:tc>
        <w:tc>
          <w:tcPr>
            <w:tcW w:w="360" w:type="dxa"/>
            <w:vAlign w:val="center"/>
          </w:tcPr>
          <w:p w:rsidR="00943A5C" w:rsidRPr="00662C0F" w:rsidRDefault="00943A5C">
            <w:pPr>
              <w:pStyle w:val="BodyText"/>
              <w:jc w:val="center"/>
            </w:pPr>
          </w:p>
        </w:tc>
        <w:tc>
          <w:tcPr>
            <w:tcW w:w="360" w:type="dxa"/>
            <w:vAlign w:val="center"/>
          </w:tcPr>
          <w:p w:rsidR="00943A5C" w:rsidRPr="00662C0F" w:rsidRDefault="00943A5C">
            <w:pPr>
              <w:pStyle w:val="BodyText"/>
              <w:jc w:val="center"/>
            </w:pPr>
          </w:p>
        </w:tc>
        <w:tc>
          <w:tcPr>
            <w:tcW w:w="360" w:type="dxa"/>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r>
      <w:tr w:rsidR="00943A5C" w:rsidRPr="00662C0F">
        <w:trPr>
          <w:trHeight w:hRule="exact" w:val="360"/>
          <w:jc w:val="center"/>
        </w:trPr>
        <w:tc>
          <w:tcPr>
            <w:tcW w:w="360" w:type="dxa"/>
            <w:vAlign w:val="center"/>
          </w:tcPr>
          <w:p w:rsidR="00943A5C" w:rsidRPr="00662C0F" w:rsidRDefault="00943A5C">
            <w:pPr>
              <w:pStyle w:val="BodyText"/>
            </w:pPr>
            <w:r w:rsidRPr="00662C0F">
              <w:rPr>
                <w:vertAlign w:val="superscript"/>
              </w:rPr>
              <w:t>8</w:t>
            </w:r>
          </w:p>
        </w:tc>
        <w:tc>
          <w:tcPr>
            <w:tcW w:w="360" w:type="dxa"/>
            <w:vAlign w:val="center"/>
          </w:tcPr>
          <w:p w:rsidR="00943A5C" w:rsidRPr="00662C0F" w:rsidRDefault="00943A5C">
            <w:pPr>
              <w:pStyle w:val="BodyText"/>
              <w:jc w:val="center"/>
            </w:pPr>
          </w:p>
        </w:tc>
        <w:tc>
          <w:tcPr>
            <w:tcW w:w="360" w:type="dxa"/>
            <w:vAlign w:val="center"/>
          </w:tcPr>
          <w:p w:rsidR="00943A5C" w:rsidRPr="00662C0F" w:rsidRDefault="00943A5C">
            <w:pPr>
              <w:pStyle w:val="BodyText"/>
              <w:jc w:val="center"/>
            </w:pPr>
          </w:p>
        </w:tc>
        <w:tc>
          <w:tcPr>
            <w:tcW w:w="360" w:type="dxa"/>
            <w:vAlign w:val="center"/>
          </w:tcPr>
          <w:p w:rsidR="00943A5C" w:rsidRPr="00662C0F" w:rsidRDefault="00943A5C">
            <w:pPr>
              <w:pStyle w:val="BodyText"/>
              <w:jc w:val="center"/>
            </w:pPr>
          </w:p>
        </w:tc>
        <w:tc>
          <w:tcPr>
            <w:tcW w:w="360" w:type="dxa"/>
            <w:vAlign w:val="center"/>
          </w:tcPr>
          <w:p w:rsidR="00943A5C" w:rsidRPr="00662C0F" w:rsidRDefault="00943A5C">
            <w:pPr>
              <w:pStyle w:val="BodyText"/>
              <w:jc w:val="center"/>
            </w:pPr>
          </w:p>
        </w:tc>
        <w:tc>
          <w:tcPr>
            <w:tcW w:w="360" w:type="dxa"/>
            <w:vAlign w:val="center"/>
          </w:tcPr>
          <w:p w:rsidR="00943A5C" w:rsidRPr="00662C0F" w:rsidRDefault="00943A5C">
            <w:pPr>
              <w:pStyle w:val="BodyText"/>
              <w:jc w:val="center"/>
            </w:pPr>
          </w:p>
        </w:tc>
        <w:tc>
          <w:tcPr>
            <w:tcW w:w="360" w:type="dxa"/>
            <w:vAlign w:val="center"/>
          </w:tcPr>
          <w:p w:rsidR="00943A5C" w:rsidRPr="00662C0F" w:rsidRDefault="00943A5C">
            <w:pPr>
              <w:pStyle w:val="BodyText"/>
              <w:jc w:val="center"/>
            </w:pPr>
          </w:p>
        </w:tc>
        <w:tc>
          <w:tcPr>
            <w:tcW w:w="360" w:type="dxa"/>
            <w:vAlign w:val="center"/>
          </w:tcPr>
          <w:p w:rsidR="00943A5C" w:rsidRPr="00662C0F" w:rsidRDefault="00943A5C">
            <w:pPr>
              <w:pStyle w:val="BodyText"/>
              <w:jc w:val="center"/>
            </w:pPr>
          </w:p>
        </w:tc>
        <w:tc>
          <w:tcPr>
            <w:tcW w:w="360" w:type="dxa"/>
            <w:vAlign w:val="center"/>
          </w:tcPr>
          <w:p w:rsidR="00943A5C" w:rsidRPr="00662C0F" w:rsidRDefault="00943A5C">
            <w:pPr>
              <w:pStyle w:val="BodyText"/>
              <w:jc w:val="center"/>
            </w:pPr>
          </w:p>
        </w:tc>
        <w:tc>
          <w:tcPr>
            <w:tcW w:w="360" w:type="dxa"/>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r>
      <w:tr w:rsidR="00943A5C" w:rsidRPr="00662C0F">
        <w:trPr>
          <w:trHeight w:hRule="exact" w:val="360"/>
          <w:jc w:val="center"/>
        </w:trPr>
        <w:tc>
          <w:tcPr>
            <w:tcW w:w="360" w:type="dxa"/>
            <w:shd w:val="clear" w:color="auto" w:fill="BBBBBB"/>
            <w:vAlign w:val="center"/>
          </w:tcPr>
          <w:p w:rsidR="00943A5C" w:rsidRPr="00662C0F" w:rsidRDefault="00943A5C">
            <w:pPr>
              <w:pStyle w:val="BodyText"/>
              <w:jc w:val="center"/>
            </w:pPr>
          </w:p>
        </w:tc>
        <w:tc>
          <w:tcPr>
            <w:tcW w:w="360" w:type="dxa"/>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r>
      <w:tr w:rsidR="00943A5C" w:rsidRPr="00662C0F">
        <w:trPr>
          <w:trHeight w:hRule="exact" w:val="360"/>
          <w:jc w:val="center"/>
        </w:trPr>
        <w:tc>
          <w:tcPr>
            <w:tcW w:w="360" w:type="dxa"/>
            <w:shd w:val="clear" w:color="auto" w:fill="BBBBBB"/>
            <w:vAlign w:val="center"/>
          </w:tcPr>
          <w:p w:rsidR="00943A5C" w:rsidRPr="00662C0F" w:rsidRDefault="00943A5C">
            <w:pPr>
              <w:pStyle w:val="BodyText"/>
              <w:jc w:val="center"/>
            </w:pPr>
          </w:p>
        </w:tc>
        <w:tc>
          <w:tcPr>
            <w:tcW w:w="360" w:type="dxa"/>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vAlign w:val="center"/>
          </w:tcPr>
          <w:p w:rsidR="00943A5C" w:rsidRPr="00662C0F" w:rsidRDefault="00943A5C">
            <w:pPr>
              <w:pStyle w:val="BodyText"/>
            </w:pPr>
            <w:r w:rsidRPr="00662C0F">
              <w:rPr>
                <w:vertAlign w:val="superscript"/>
              </w:rPr>
              <w:t>16</w:t>
            </w: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r>
      <w:tr w:rsidR="00943A5C" w:rsidRPr="00662C0F">
        <w:trPr>
          <w:trHeight w:hRule="exact" w:val="360"/>
          <w:jc w:val="center"/>
        </w:trPr>
        <w:tc>
          <w:tcPr>
            <w:tcW w:w="360" w:type="dxa"/>
            <w:shd w:val="clear" w:color="auto" w:fill="BBBBBB"/>
            <w:vAlign w:val="center"/>
          </w:tcPr>
          <w:p w:rsidR="00943A5C" w:rsidRPr="00662C0F" w:rsidRDefault="00943A5C">
            <w:pPr>
              <w:pStyle w:val="BodyText"/>
              <w:jc w:val="center"/>
            </w:pPr>
          </w:p>
        </w:tc>
        <w:tc>
          <w:tcPr>
            <w:tcW w:w="360" w:type="dxa"/>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vAlign w:val="center"/>
          </w:tcPr>
          <w:p w:rsidR="00943A5C" w:rsidRPr="00662C0F" w:rsidRDefault="00943A5C">
            <w:pPr>
              <w:pStyle w:val="BodyText"/>
            </w:pPr>
            <w:r w:rsidRPr="00662C0F">
              <w:rPr>
                <w:vertAlign w:val="superscript"/>
              </w:rPr>
              <w:t>17</w:t>
            </w:r>
          </w:p>
        </w:tc>
        <w:tc>
          <w:tcPr>
            <w:tcW w:w="360" w:type="dxa"/>
            <w:vAlign w:val="center"/>
          </w:tcPr>
          <w:p w:rsidR="00943A5C" w:rsidRPr="00662C0F" w:rsidRDefault="00943A5C">
            <w:pPr>
              <w:pStyle w:val="BodyText"/>
              <w:jc w:val="center"/>
            </w:pPr>
          </w:p>
        </w:tc>
        <w:tc>
          <w:tcPr>
            <w:tcW w:w="360" w:type="dxa"/>
            <w:vAlign w:val="center"/>
          </w:tcPr>
          <w:p w:rsidR="00943A5C" w:rsidRPr="00662C0F" w:rsidRDefault="00943A5C">
            <w:pPr>
              <w:pStyle w:val="BodyText"/>
              <w:jc w:val="center"/>
            </w:pPr>
          </w:p>
        </w:tc>
        <w:tc>
          <w:tcPr>
            <w:tcW w:w="360" w:type="dxa"/>
            <w:vAlign w:val="center"/>
          </w:tcPr>
          <w:p w:rsidR="00943A5C" w:rsidRPr="00662C0F" w:rsidRDefault="00943A5C">
            <w:pPr>
              <w:pStyle w:val="BodyText"/>
              <w:jc w:val="center"/>
            </w:pPr>
          </w:p>
        </w:tc>
        <w:tc>
          <w:tcPr>
            <w:tcW w:w="360" w:type="dxa"/>
            <w:vAlign w:val="center"/>
          </w:tcPr>
          <w:p w:rsidR="00943A5C" w:rsidRPr="00662C0F" w:rsidRDefault="00943A5C">
            <w:pPr>
              <w:pStyle w:val="BodyText"/>
              <w:jc w:val="center"/>
            </w:pPr>
          </w:p>
        </w:tc>
        <w:tc>
          <w:tcPr>
            <w:tcW w:w="360" w:type="dxa"/>
            <w:vAlign w:val="center"/>
          </w:tcPr>
          <w:p w:rsidR="00943A5C" w:rsidRPr="00662C0F" w:rsidRDefault="00943A5C">
            <w:pPr>
              <w:pStyle w:val="BodyText"/>
              <w:jc w:val="center"/>
            </w:pPr>
          </w:p>
        </w:tc>
        <w:tc>
          <w:tcPr>
            <w:tcW w:w="360" w:type="dxa"/>
            <w:vAlign w:val="center"/>
          </w:tcPr>
          <w:p w:rsidR="00943A5C" w:rsidRPr="00662C0F" w:rsidRDefault="00943A5C">
            <w:pPr>
              <w:pStyle w:val="BodyText"/>
              <w:jc w:val="center"/>
            </w:pPr>
          </w:p>
        </w:tc>
        <w:tc>
          <w:tcPr>
            <w:tcW w:w="360" w:type="dxa"/>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vAlign w:val="center"/>
          </w:tcPr>
          <w:p w:rsidR="00943A5C" w:rsidRPr="00662C0F" w:rsidRDefault="00943A5C">
            <w:pPr>
              <w:pStyle w:val="BodyText"/>
            </w:pPr>
            <w:r w:rsidRPr="00662C0F">
              <w:rPr>
                <w:vertAlign w:val="superscript"/>
              </w:rPr>
              <w:t>22</w:t>
            </w:r>
          </w:p>
        </w:tc>
        <w:tc>
          <w:tcPr>
            <w:tcW w:w="360" w:type="dxa"/>
            <w:vAlign w:val="center"/>
          </w:tcPr>
          <w:p w:rsidR="00943A5C" w:rsidRPr="00662C0F" w:rsidRDefault="00943A5C">
            <w:pPr>
              <w:pStyle w:val="BodyText"/>
              <w:jc w:val="center"/>
            </w:pPr>
          </w:p>
        </w:tc>
        <w:tc>
          <w:tcPr>
            <w:tcW w:w="360" w:type="dxa"/>
            <w:vAlign w:val="center"/>
          </w:tcPr>
          <w:p w:rsidR="00943A5C" w:rsidRPr="00662C0F" w:rsidRDefault="00943A5C">
            <w:pPr>
              <w:pStyle w:val="BodyText"/>
              <w:jc w:val="center"/>
            </w:pPr>
          </w:p>
        </w:tc>
        <w:tc>
          <w:tcPr>
            <w:tcW w:w="360" w:type="dxa"/>
            <w:vAlign w:val="center"/>
          </w:tcPr>
          <w:p w:rsidR="00943A5C" w:rsidRPr="00662C0F" w:rsidRDefault="00943A5C">
            <w:pPr>
              <w:pStyle w:val="BodyText"/>
              <w:jc w:val="center"/>
            </w:pPr>
          </w:p>
        </w:tc>
        <w:tc>
          <w:tcPr>
            <w:tcW w:w="360" w:type="dxa"/>
            <w:vAlign w:val="center"/>
          </w:tcPr>
          <w:p w:rsidR="00943A5C" w:rsidRPr="00662C0F" w:rsidRDefault="00943A5C">
            <w:pPr>
              <w:pStyle w:val="BodyText"/>
              <w:jc w:val="center"/>
            </w:pPr>
          </w:p>
        </w:tc>
        <w:tc>
          <w:tcPr>
            <w:tcW w:w="360" w:type="dxa"/>
            <w:vAlign w:val="center"/>
          </w:tcPr>
          <w:p w:rsidR="00943A5C" w:rsidRPr="00662C0F" w:rsidRDefault="00943A5C">
            <w:pPr>
              <w:pStyle w:val="BodyText"/>
              <w:jc w:val="center"/>
            </w:pPr>
          </w:p>
        </w:tc>
      </w:tr>
      <w:tr w:rsidR="00943A5C" w:rsidRPr="00662C0F">
        <w:trPr>
          <w:trHeight w:hRule="exact" w:val="360"/>
          <w:jc w:val="center"/>
        </w:trPr>
        <w:tc>
          <w:tcPr>
            <w:tcW w:w="360" w:type="dxa"/>
            <w:shd w:val="clear" w:color="auto" w:fill="BBBBBB"/>
            <w:vAlign w:val="center"/>
          </w:tcPr>
          <w:p w:rsidR="00943A5C" w:rsidRPr="00662C0F" w:rsidRDefault="00943A5C">
            <w:pPr>
              <w:pStyle w:val="BodyText"/>
              <w:jc w:val="center"/>
            </w:pPr>
          </w:p>
        </w:tc>
        <w:tc>
          <w:tcPr>
            <w:tcW w:w="360" w:type="dxa"/>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r>
      <w:tr w:rsidR="00943A5C" w:rsidRPr="00662C0F">
        <w:trPr>
          <w:trHeight w:hRule="exact" w:val="360"/>
          <w:jc w:val="center"/>
        </w:trPr>
        <w:tc>
          <w:tcPr>
            <w:tcW w:w="360" w:type="dxa"/>
            <w:shd w:val="clear" w:color="auto" w:fill="BBBBBB"/>
            <w:vAlign w:val="center"/>
          </w:tcPr>
          <w:p w:rsidR="00943A5C" w:rsidRPr="00662C0F" w:rsidRDefault="00943A5C">
            <w:pPr>
              <w:pStyle w:val="BodyText"/>
              <w:jc w:val="center"/>
            </w:pPr>
          </w:p>
        </w:tc>
        <w:tc>
          <w:tcPr>
            <w:tcW w:w="360" w:type="dxa"/>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vAlign w:val="center"/>
          </w:tcPr>
          <w:p w:rsidR="00943A5C" w:rsidRPr="00662C0F" w:rsidRDefault="00943A5C">
            <w:pPr>
              <w:pStyle w:val="BodyText"/>
            </w:pPr>
            <w:r w:rsidRPr="00662C0F">
              <w:rPr>
                <w:vertAlign w:val="superscript"/>
              </w:rPr>
              <w:t>20</w:t>
            </w:r>
          </w:p>
        </w:tc>
        <w:tc>
          <w:tcPr>
            <w:tcW w:w="360" w:type="dxa"/>
            <w:vAlign w:val="center"/>
          </w:tcPr>
          <w:p w:rsidR="00943A5C" w:rsidRPr="00662C0F" w:rsidRDefault="00943A5C">
            <w:pPr>
              <w:pStyle w:val="BodyText"/>
              <w:jc w:val="center"/>
            </w:pPr>
          </w:p>
        </w:tc>
        <w:tc>
          <w:tcPr>
            <w:tcW w:w="360" w:type="dxa"/>
            <w:vAlign w:val="center"/>
          </w:tcPr>
          <w:p w:rsidR="00943A5C" w:rsidRPr="00662C0F" w:rsidRDefault="00943A5C">
            <w:pPr>
              <w:pStyle w:val="BodyText"/>
              <w:jc w:val="center"/>
            </w:pPr>
          </w:p>
        </w:tc>
        <w:tc>
          <w:tcPr>
            <w:tcW w:w="360" w:type="dxa"/>
            <w:vAlign w:val="center"/>
          </w:tcPr>
          <w:p w:rsidR="00943A5C" w:rsidRPr="00662C0F" w:rsidRDefault="00943A5C">
            <w:pPr>
              <w:pStyle w:val="BodyText"/>
              <w:jc w:val="center"/>
            </w:pPr>
          </w:p>
        </w:tc>
        <w:tc>
          <w:tcPr>
            <w:tcW w:w="360" w:type="dxa"/>
            <w:vAlign w:val="center"/>
          </w:tcPr>
          <w:p w:rsidR="00943A5C" w:rsidRPr="00662C0F" w:rsidRDefault="00943A5C">
            <w:pPr>
              <w:pStyle w:val="BodyText"/>
              <w:jc w:val="center"/>
            </w:pPr>
          </w:p>
        </w:tc>
        <w:tc>
          <w:tcPr>
            <w:tcW w:w="360" w:type="dxa"/>
            <w:vAlign w:val="center"/>
          </w:tcPr>
          <w:p w:rsidR="00943A5C" w:rsidRPr="00662C0F" w:rsidRDefault="00943A5C">
            <w:pPr>
              <w:pStyle w:val="BodyText"/>
              <w:jc w:val="center"/>
            </w:pPr>
          </w:p>
        </w:tc>
        <w:tc>
          <w:tcPr>
            <w:tcW w:w="360" w:type="dxa"/>
            <w:vAlign w:val="center"/>
          </w:tcPr>
          <w:p w:rsidR="00943A5C" w:rsidRPr="00662C0F" w:rsidRDefault="00943A5C">
            <w:pPr>
              <w:pStyle w:val="BodyText"/>
              <w:jc w:val="center"/>
            </w:pPr>
          </w:p>
        </w:tc>
        <w:tc>
          <w:tcPr>
            <w:tcW w:w="360" w:type="dxa"/>
            <w:vAlign w:val="center"/>
          </w:tcPr>
          <w:p w:rsidR="00943A5C" w:rsidRPr="00662C0F" w:rsidRDefault="00943A5C">
            <w:pPr>
              <w:pStyle w:val="BodyText"/>
              <w:jc w:val="center"/>
            </w:pPr>
          </w:p>
        </w:tc>
        <w:tc>
          <w:tcPr>
            <w:tcW w:w="360" w:type="dxa"/>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r>
      <w:tr w:rsidR="00943A5C" w:rsidRPr="00662C0F">
        <w:trPr>
          <w:trHeight w:hRule="exact" w:val="360"/>
          <w:jc w:val="center"/>
        </w:trPr>
        <w:tc>
          <w:tcPr>
            <w:tcW w:w="360" w:type="dxa"/>
            <w:shd w:val="clear" w:color="auto" w:fill="BBBBBB"/>
            <w:vAlign w:val="center"/>
          </w:tcPr>
          <w:p w:rsidR="00943A5C" w:rsidRPr="00662C0F" w:rsidRDefault="00943A5C">
            <w:pPr>
              <w:pStyle w:val="BodyText"/>
              <w:jc w:val="center"/>
            </w:pPr>
          </w:p>
        </w:tc>
        <w:tc>
          <w:tcPr>
            <w:tcW w:w="360" w:type="dxa"/>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c>
          <w:tcPr>
            <w:tcW w:w="360" w:type="dxa"/>
            <w:shd w:val="clear" w:color="auto" w:fill="BBBBBB"/>
            <w:vAlign w:val="center"/>
          </w:tcPr>
          <w:p w:rsidR="00943A5C" w:rsidRPr="00662C0F" w:rsidRDefault="00943A5C">
            <w:pPr>
              <w:pStyle w:val="BodyText"/>
              <w:jc w:val="center"/>
            </w:pPr>
          </w:p>
        </w:tc>
      </w:tr>
    </w:tbl>
    <w:p w:rsidR="00943A5C" w:rsidRDefault="00943A5C">
      <w:pPr>
        <w:pStyle w:val="BodyText"/>
        <w:rPr>
          <w:lang w:val="ru-RU"/>
        </w:rPr>
      </w:pPr>
    </w:p>
    <w:p w:rsidR="00943A5C" w:rsidRDefault="00943A5C">
      <w:pPr>
        <w:pStyle w:val="BodyText"/>
        <w:rPr>
          <w:lang w:val="ru-RU"/>
        </w:rPr>
      </w:pPr>
    </w:p>
    <w:p w:rsidR="00943A5C" w:rsidRDefault="00943A5C">
      <w:pPr>
        <w:pStyle w:val="BodyText"/>
        <w:rPr>
          <w:lang w:val="ru-RU"/>
        </w:rPr>
      </w:pPr>
      <w:r>
        <w:rPr>
          <w:lang w:val="ru-RU"/>
        </w:rPr>
        <w:t>По горизонтали:</w:t>
      </w:r>
    </w:p>
    <w:p w:rsidR="00943A5C" w:rsidRDefault="00943A5C">
      <w:pPr>
        <w:pStyle w:val="BodyText"/>
        <w:rPr>
          <w:lang w:val="ru-RU"/>
        </w:rPr>
      </w:pPr>
      <w:r>
        <w:rPr>
          <w:lang w:val="ru-RU"/>
        </w:rPr>
        <w:t>2. Герой повести Н. В. Гоголя. 3. Герой драматического произведения а. С. Пушкина. 6. русский поэт. Чье детство прошло на берегах Волги. 8. герой произведения М. Ю Лермонтова, погибший за честь своей семьи. 10. Звание персонажа М. Е. Салтыкова-Щедрина, которого прокормил русский мужик. 11. Великий русский князь, оставивший своим потомкам поучения. 12. Русский поэт, погибший близ Пятигорска. 15. Вся жизнь этого писателя прошла в имении Ясная Поляна. 17. Автор стихотворения «Река времен». 19. В честь этого правителя Пушкин написал целую поэму. 20 Из какого стихотворения Державина строки: «Не умел я приворяться,/ На святого походить». 22. Какого поэта  можно назвать  «солнцем русской поэзии»</w:t>
      </w:r>
    </w:p>
    <w:p w:rsidR="00943A5C" w:rsidRDefault="00943A5C">
      <w:pPr>
        <w:pStyle w:val="BodyText"/>
        <w:rPr>
          <w:lang w:val="ru-RU"/>
        </w:rPr>
      </w:pPr>
      <w:r>
        <w:rPr>
          <w:lang w:val="ru-RU"/>
        </w:rPr>
        <w:t>По вертикали:</w:t>
      </w:r>
    </w:p>
    <w:p w:rsidR="00943A5C" w:rsidRDefault="00943A5C">
      <w:pPr>
        <w:pStyle w:val="BodyText"/>
        <w:rPr>
          <w:lang w:val="ru-RU"/>
        </w:rPr>
      </w:pPr>
      <w:r>
        <w:rPr>
          <w:lang w:val="ru-RU"/>
        </w:rPr>
        <w:t>1. Детство этого писателя прошло на Украине. 4. Имя русского князя, который решил «отомстить неразумным хозарам». 5. Герой былин Новгородского цикла. 7. Рассказ А. П. Чехова. 9. Первое произведение Л. Н. Толстого, появившееся в печати. 13.Жанр фольклора. 14. Краткое мудрое изречение. 16. Для этого писателя характерны краткость, сжатость, юмор. 18. Автор рассказа «Бирюк». 21 Фамилия героев  повести древнерусской литературы о любви и верности</w:t>
      </w:r>
    </w:p>
    <w:p w:rsidR="00943A5C" w:rsidRDefault="00943A5C">
      <w:pPr>
        <w:pStyle w:val="BodyText"/>
        <w:rPr>
          <w:lang w:val="ru-RU"/>
        </w:rPr>
      </w:pPr>
    </w:p>
    <w:p w:rsidR="00943A5C" w:rsidRDefault="00943A5C">
      <w:pPr>
        <w:pStyle w:val="BodyText"/>
        <w:rPr>
          <w:lang w:val="ru-RU"/>
        </w:rPr>
      </w:pPr>
    </w:p>
    <w:p w:rsidR="00943A5C" w:rsidRDefault="00943A5C">
      <w:pPr>
        <w:pStyle w:val="BodyText"/>
        <w:rPr>
          <w:lang w:val="ru-RU"/>
        </w:rPr>
      </w:pPr>
    </w:p>
    <w:p w:rsidR="00943A5C" w:rsidRDefault="00943A5C">
      <w:pPr>
        <w:pStyle w:val="BodyText"/>
        <w:rPr>
          <w:lang w:val="ru-RU"/>
        </w:rPr>
      </w:pPr>
      <w:r>
        <w:rPr>
          <w:lang w:val="ru-RU"/>
        </w:rPr>
        <w:t>Ответ:</w:t>
      </w:r>
    </w:p>
    <w:tbl>
      <w:tblPr>
        <w:tblW w:w="0" w:type="auto"/>
        <w:tblLook w:val="0000"/>
      </w:tblPr>
      <w:tblGrid>
        <w:gridCol w:w="2026"/>
        <w:gridCol w:w="1785"/>
      </w:tblGrid>
      <w:tr w:rsidR="00943A5C" w:rsidRPr="007704F4">
        <w:tc>
          <w:tcPr>
            <w:tcW w:w="0" w:type="auto"/>
          </w:tcPr>
          <w:p w:rsidR="00943A5C" w:rsidRPr="007704F4" w:rsidRDefault="00943A5C">
            <w:pPr>
              <w:pStyle w:val="BodyText"/>
              <w:rPr>
                <w:lang w:val="ru-RU"/>
              </w:rPr>
            </w:pPr>
            <w:r w:rsidRPr="007704F4">
              <w:rPr>
                <w:lang w:val="ru-RU"/>
              </w:rPr>
              <w:t>По горизонтали:</w:t>
            </w:r>
          </w:p>
        </w:tc>
        <w:tc>
          <w:tcPr>
            <w:tcW w:w="0" w:type="auto"/>
          </w:tcPr>
          <w:p w:rsidR="00943A5C" w:rsidRPr="007704F4" w:rsidRDefault="00943A5C">
            <w:pPr>
              <w:pStyle w:val="BodyText"/>
              <w:rPr>
                <w:lang w:val="ru-RU"/>
              </w:rPr>
            </w:pPr>
            <w:r w:rsidRPr="007704F4">
              <w:rPr>
                <w:lang w:val="ru-RU"/>
              </w:rPr>
              <w:t>По вертикали:</w:t>
            </w:r>
          </w:p>
        </w:tc>
      </w:tr>
      <w:tr w:rsidR="00943A5C" w:rsidRPr="00662C0F">
        <w:tc>
          <w:tcPr>
            <w:tcW w:w="0" w:type="auto"/>
          </w:tcPr>
          <w:p w:rsidR="00943A5C" w:rsidRPr="00030D56" w:rsidRDefault="00943A5C">
            <w:pPr>
              <w:pStyle w:val="BodyText"/>
              <w:rPr>
                <w:lang w:val="ru-RU"/>
              </w:rPr>
            </w:pPr>
            <w:r w:rsidRPr="00030D56">
              <w:rPr>
                <w:lang w:val="ru-RU"/>
              </w:rPr>
              <w:t>2. бульба</w:t>
            </w:r>
          </w:p>
          <w:p w:rsidR="00943A5C" w:rsidRPr="00030D56" w:rsidRDefault="00943A5C">
            <w:pPr>
              <w:pStyle w:val="BodyText"/>
              <w:rPr>
                <w:lang w:val="ru-RU"/>
              </w:rPr>
            </w:pPr>
            <w:r w:rsidRPr="00030D56">
              <w:rPr>
                <w:lang w:val="ru-RU"/>
              </w:rPr>
              <w:t>3. годунов</w:t>
            </w:r>
          </w:p>
          <w:p w:rsidR="00943A5C" w:rsidRPr="00030D56" w:rsidRDefault="00943A5C">
            <w:pPr>
              <w:pStyle w:val="BodyText"/>
              <w:rPr>
                <w:lang w:val="ru-RU"/>
              </w:rPr>
            </w:pPr>
            <w:r w:rsidRPr="00030D56">
              <w:rPr>
                <w:lang w:val="ru-RU"/>
              </w:rPr>
              <w:t>6. некрасов</w:t>
            </w:r>
          </w:p>
          <w:p w:rsidR="00943A5C" w:rsidRPr="00030D56" w:rsidRDefault="00943A5C">
            <w:pPr>
              <w:pStyle w:val="BodyText"/>
              <w:rPr>
                <w:lang w:val="ru-RU"/>
              </w:rPr>
            </w:pPr>
            <w:r w:rsidRPr="00030D56">
              <w:rPr>
                <w:lang w:val="ru-RU"/>
              </w:rPr>
              <w:t>8. калашников</w:t>
            </w:r>
          </w:p>
          <w:p w:rsidR="00943A5C" w:rsidRPr="00030D56" w:rsidRDefault="00943A5C">
            <w:pPr>
              <w:pStyle w:val="BodyText"/>
              <w:rPr>
                <w:lang w:val="ru-RU"/>
              </w:rPr>
            </w:pPr>
            <w:r w:rsidRPr="00030D56">
              <w:rPr>
                <w:lang w:val="ru-RU"/>
              </w:rPr>
              <w:t>10. генерал</w:t>
            </w:r>
          </w:p>
          <w:p w:rsidR="00943A5C" w:rsidRPr="00030D56" w:rsidRDefault="00943A5C">
            <w:pPr>
              <w:pStyle w:val="BodyText"/>
              <w:rPr>
                <w:lang w:val="ru-RU"/>
              </w:rPr>
            </w:pPr>
            <w:r w:rsidRPr="00030D56">
              <w:rPr>
                <w:lang w:val="ru-RU"/>
              </w:rPr>
              <w:t>11. мономах</w:t>
            </w:r>
          </w:p>
          <w:p w:rsidR="00943A5C" w:rsidRPr="007704F4" w:rsidRDefault="00943A5C">
            <w:pPr>
              <w:pStyle w:val="BodyText"/>
              <w:rPr>
                <w:lang w:val="ru-RU"/>
              </w:rPr>
            </w:pPr>
            <w:r w:rsidRPr="007704F4">
              <w:rPr>
                <w:lang w:val="ru-RU"/>
              </w:rPr>
              <w:t>12. лермонтов</w:t>
            </w:r>
          </w:p>
          <w:p w:rsidR="00943A5C" w:rsidRPr="007704F4" w:rsidRDefault="00943A5C">
            <w:pPr>
              <w:pStyle w:val="BodyText"/>
              <w:rPr>
                <w:lang w:val="ru-RU"/>
              </w:rPr>
            </w:pPr>
            <w:r w:rsidRPr="007704F4">
              <w:rPr>
                <w:lang w:val="ru-RU"/>
              </w:rPr>
              <w:t>15. толстой</w:t>
            </w:r>
          </w:p>
          <w:p w:rsidR="00943A5C" w:rsidRPr="007704F4" w:rsidRDefault="00943A5C">
            <w:pPr>
              <w:pStyle w:val="BodyText"/>
              <w:rPr>
                <w:lang w:val="ru-RU"/>
              </w:rPr>
            </w:pPr>
            <w:r w:rsidRPr="007704F4">
              <w:rPr>
                <w:lang w:val="ru-RU"/>
              </w:rPr>
              <w:t>17. державин</w:t>
            </w:r>
          </w:p>
          <w:p w:rsidR="00943A5C" w:rsidRPr="007704F4" w:rsidRDefault="00943A5C">
            <w:pPr>
              <w:pStyle w:val="BodyText"/>
              <w:rPr>
                <w:lang w:val="ru-RU"/>
              </w:rPr>
            </w:pPr>
            <w:r w:rsidRPr="007704F4">
              <w:rPr>
                <w:lang w:val="ru-RU"/>
              </w:rPr>
              <w:t>19. петр</w:t>
            </w:r>
          </w:p>
          <w:p w:rsidR="00943A5C" w:rsidRPr="007704F4" w:rsidRDefault="00943A5C">
            <w:pPr>
              <w:pStyle w:val="BodyText"/>
              <w:rPr>
                <w:lang w:val="ru-RU"/>
              </w:rPr>
            </w:pPr>
            <w:r w:rsidRPr="007704F4">
              <w:rPr>
                <w:lang w:val="ru-RU"/>
              </w:rPr>
              <w:t>20. признание</w:t>
            </w:r>
          </w:p>
          <w:p w:rsidR="00943A5C" w:rsidRPr="007704F4" w:rsidRDefault="00943A5C">
            <w:pPr>
              <w:pStyle w:val="BodyText"/>
              <w:rPr>
                <w:lang w:val="ru-RU"/>
              </w:rPr>
            </w:pPr>
            <w:r w:rsidRPr="007704F4">
              <w:rPr>
                <w:lang w:val="ru-RU"/>
              </w:rPr>
              <w:t>22. пушкин</w:t>
            </w:r>
          </w:p>
        </w:tc>
        <w:tc>
          <w:tcPr>
            <w:tcW w:w="0" w:type="auto"/>
          </w:tcPr>
          <w:p w:rsidR="00943A5C" w:rsidRPr="007704F4" w:rsidRDefault="00943A5C">
            <w:pPr>
              <w:pStyle w:val="BodyText"/>
              <w:rPr>
                <w:lang w:val="ru-RU"/>
              </w:rPr>
            </w:pPr>
            <w:r w:rsidRPr="007704F4">
              <w:rPr>
                <w:lang w:val="ru-RU"/>
              </w:rPr>
              <w:t>1. гоголь</w:t>
            </w:r>
          </w:p>
          <w:p w:rsidR="00943A5C" w:rsidRPr="007704F4" w:rsidRDefault="00943A5C">
            <w:pPr>
              <w:pStyle w:val="BodyText"/>
              <w:rPr>
                <w:lang w:val="ru-RU"/>
              </w:rPr>
            </w:pPr>
            <w:r w:rsidRPr="007704F4">
              <w:rPr>
                <w:lang w:val="ru-RU"/>
              </w:rPr>
              <w:t>4. олег</w:t>
            </w:r>
          </w:p>
          <w:p w:rsidR="00943A5C" w:rsidRPr="007704F4" w:rsidRDefault="00943A5C">
            <w:pPr>
              <w:pStyle w:val="BodyText"/>
              <w:rPr>
                <w:lang w:val="ru-RU"/>
              </w:rPr>
            </w:pPr>
            <w:r w:rsidRPr="007704F4">
              <w:rPr>
                <w:lang w:val="ru-RU"/>
              </w:rPr>
              <w:t>5. садко</w:t>
            </w:r>
          </w:p>
          <w:p w:rsidR="00943A5C" w:rsidRPr="007704F4" w:rsidRDefault="00943A5C">
            <w:pPr>
              <w:pStyle w:val="BodyText"/>
              <w:rPr>
                <w:lang w:val="ru-RU"/>
              </w:rPr>
            </w:pPr>
            <w:r w:rsidRPr="007704F4">
              <w:rPr>
                <w:lang w:val="ru-RU"/>
              </w:rPr>
              <w:t>7. хамелеон</w:t>
            </w:r>
          </w:p>
          <w:p w:rsidR="00943A5C" w:rsidRPr="007704F4" w:rsidRDefault="00943A5C">
            <w:pPr>
              <w:pStyle w:val="BodyText"/>
              <w:rPr>
                <w:lang w:val="ru-RU"/>
              </w:rPr>
            </w:pPr>
            <w:r w:rsidRPr="007704F4">
              <w:rPr>
                <w:lang w:val="ru-RU"/>
              </w:rPr>
              <w:t>9. детство</w:t>
            </w:r>
          </w:p>
          <w:p w:rsidR="00943A5C" w:rsidRPr="007704F4" w:rsidRDefault="00943A5C">
            <w:pPr>
              <w:pStyle w:val="BodyText"/>
              <w:rPr>
                <w:lang w:val="ru-RU"/>
              </w:rPr>
            </w:pPr>
            <w:r w:rsidRPr="007704F4">
              <w:rPr>
                <w:lang w:val="ru-RU"/>
              </w:rPr>
              <w:t>13. предание</w:t>
            </w:r>
          </w:p>
          <w:p w:rsidR="00943A5C" w:rsidRPr="00662C0F" w:rsidRDefault="00943A5C">
            <w:pPr>
              <w:pStyle w:val="BodyText"/>
            </w:pPr>
            <w:r w:rsidRPr="00662C0F">
              <w:t>14. пословица</w:t>
            </w:r>
          </w:p>
          <w:p w:rsidR="00943A5C" w:rsidRPr="00662C0F" w:rsidRDefault="00943A5C">
            <w:pPr>
              <w:pStyle w:val="BodyText"/>
            </w:pPr>
            <w:r w:rsidRPr="00662C0F">
              <w:t>16. чехов</w:t>
            </w:r>
          </w:p>
          <w:p w:rsidR="00943A5C" w:rsidRPr="00662C0F" w:rsidRDefault="00943A5C">
            <w:pPr>
              <w:pStyle w:val="BodyText"/>
            </w:pPr>
            <w:r w:rsidRPr="00662C0F">
              <w:t>18. тургенев</w:t>
            </w:r>
          </w:p>
          <w:p w:rsidR="00943A5C" w:rsidRPr="00662C0F" w:rsidRDefault="00943A5C">
            <w:pPr>
              <w:pStyle w:val="BodyText"/>
            </w:pPr>
            <w:r w:rsidRPr="00662C0F">
              <w:t>21. муромские</w:t>
            </w:r>
          </w:p>
        </w:tc>
      </w:tr>
    </w:tbl>
    <w:p w:rsidR="00943A5C" w:rsidRDefault="00943A5C"/>
    <w:sectPr w:rsidR="00943A5C" w:rsidSect="007E1B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B522538"/>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1BB4178C"/>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4720F336"/>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7DCEC040"/>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A01021F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977AAC7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0D26C67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EE200B7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E7381406"/>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ECFC1548"/>
    <w:lvl w:ilvl="0">
      <w:start w:val="1"/>
      <w:numFmt w:val="bullet"/>
      <w:lvlText w:val=""/>
      <w:lvlJc w:val="left"/>
      <w:pPr>
        <w:tabs>
          <w:tab w:val="num" w:pos="360"/>
        </w:tabs>
        <w:ind w:left="360" w:hanging="360"/>
      </w:pPr>
      <w:rPr>
        <w:rFonts w:ascii="Symbol" w:hAnsi="Symbol" w:hint="default"/>
      </w:rPr>
    </w:lvl>
  </w:abstractNum>
  <w:abstractNum w:abstractNumId="11">
    <w:nsid w:val="30585973"/>
    <w:multiLevelType w:val="multilevel"/>
    <w:tmpl w:val="A47E15C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abstractNumId w:val="10"/>
  </w:num>
  <w:num w:numId="2">
    <w:abstractNumId w:val="9"/>
  </w:num>
  <w:num w:numId="3">
    <w:abstractNumId w:val="10"/>
  </w:num>
  <w:num w:numId="4">
    <w:abstractNumId w:val="9"/>
  </w:num>
  <w:num w:numId="5">
    <w:abstractNumId w:val="10"/>
  </w:num>
  <w:num w:numId="6">
    <w:abstractNumId w:val="9"/>
  </w:num>
  <w:num w:numId="7">
    <w:abstractNumId w:val="10"/>
  </w:num>
  <w:num w:numId="8">
    <w:abstractNumId w:val="9"/>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
  </w:num>
  <w:num w:numId="13">
    <w:abstractNumId w:val="2"/>
  </w:num>
  <w:num w:numId="14">
    <w:abstractNumId w:val="1"/>
  </w:num>
  <w:num w:numId="15">
    <w:abstractNumId w:val="0"/>
  </w:num>
  <w:num w:numId="16">
    <w:abstractNumId w:val="10"/>
  </w:num>
  <w:num w:numId="17">
    <w:abstractNumId w:val="8"/>
  </w:num>
  <w:num w:numId="18">
    <w:abstractNumId w:val="7"/>
  </w:num>
  <w:num w:numId="19">
    <w:abstractNumId w:val="6"/>
  </w:num>
  <w:num w:numId="20">
    <w:abstractNumId w:val="5"/>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0004"/>
  <w:defaultTabStop w:val="720"/>
  <w:drawingGridHorizontalSpacing w:val="360"/>
  <w:drawingGridVerticalSpacing w:val="360"/>
  <w:displayHorizontalDrawingGridEvery w:val="0"/>
  <w:displayVerticalDrawingGridEvery w:val="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0D07"/>
    <w:rsid w:val="00011C8B"/>
    <w:rsid w:val="00030D56"/>
    <w:rsid w:val="000B680B"/>
    <w:rsid w:val="004B633D"/>
    <w:rsid w:val="004E29B3"/>
    <w:rsid w:val="00590D07"/>
    <w:rsid w:val="00662C0F"/>
    <w:rsid w:val="007704F4"/>
    <w:rsid w:val="00784D58"/>
    <w:rsid w:val="007E1B37"/>
    <w:rsid w:val="00823B09"/>
    <w:rsid w:val="008D6863"/>
    <w:rsid w:val="008E772D"/>
    <w:rsid w:val="00943A5C"/>
    <w:rsid w:val="009C0898"/>
    <w:rsid w:val="00B86B75"/>
    <w:rsid w:val="00BC48D5"/>
    <w:rsid w:val="00C36279"/>
    <w:rsid w:val="00E315A3"/>
    <w:rsid w:val="00E63FE0"/>
    <w:rsid w:val="00FF109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B09"/>
    <w:pPr>
      <w:spacing w:after="200"/>
    </w:pPr>
    <w:rPr>
      <w:sz w:val="24"/>
      <w:szCs w:val="24"/>
      <w:lang w:val="en-US" w:eastAsia="en-US"/>
    </w:rPr>
  </w:style>
  <w:style w:type="paragraph" w:styleId="Heading1">
    <w:name w:val="heading 1"/>
    <w:basedOn w:val="Normal"/>
    <w:next w:val="Normal"/>
    <w:link w:val="Heading1Char"/>
    <w:uiPriority w:val="99"/>
    <w:qFormat/>
    <w:rsid w:val="00E315A3"/>
    <w:pPr>
      <w:keepNext/>
      <w:keepLines/>
      <w:spacing w:before="480" w:after="0"/>
      <w:outlineLvl w:val="0"/>
    </w:pPr>
    <w:rPr>
      <w:rFonts w:ascii="Calibri" w:eastAsia="Times New Roman" w:hAnsi="Calibri"/>
      <w:b/>
      <w:bCs/>
      <w:color w:val="345A8A"/>
      <w:sz w:val="32"/>
      <w:szCs w:val="32"/>
    </w:rPr>
  </w:style>
  <w:style w:type="paragraph" w:styleId="Heading2">
    <w:name w:val="heading 2"/>
    <w:basedOn w:val="Normal"/>
    <w:next w:val="Normal"/>
    <w:link w:val="Heading2Char"/>
    <w:uiPriority w:val="99"/>
    <w:qFormat/>
    <w:rsid w:val="00E315A3"/>
    <w:pPr>
      <w:keepNext/>
      <w:keepLines/>
      <w:spacing w:before="200" w:after="0"/>
      <w:outlineLvl w:val="1"/>
    </w:pPr>
    <w:rPr>
      <w:rFonts w:ascii="Calibri" w:eastAsia="Times New Roman" w:hAnsi="Calibri"/>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315A3"/>
    <w:rPr>
      <w:rFonts w:ascii="Calibri" w:hAnsi="Calibri" w:cs="Times New Roman"/>
      <w:b/>
      <w:bCs/>
      <w:color w:val="345A8A"/>
      <w:sz w:val="32"/>
      <w:szCs w:val="32"/>
    </w:rPr>
  </w:style>
  <w:style w:type="character" w:customStyle="1" w:styleId="Heading2Char">
    <w:name w:val="Heading 2 Char"/>
    <w:basedOn w:val="DefaultParagraphFont"/>
    <w:link w:val="Heading2"/>
    <w:uiPriority w:val="99"/>
    <w:locked/>
    <w:rsid w:val="00E315A3"/>
    <w:rPr>
      <w:rFonts w:ascii="Calibri" w:hAnsi="Calibri" w:cs="Times New Roman"/>
      <w:b/>
      <w:bCs/>
      <w:color w:val="4F81BD"/>
      <w:sz w:val="26"/>
      <w:szCs w:val="26"/>
    </w:rPr>
  </w:style>
  <w:style w:type="table" w:styleId="ColorfulGrid-Accent1">
    <w:name w:val="Colorful Grid Accent 1"/>
    <w:basedOn w:val="TableNormal"/>
    <w:uiPriority w:val="99"/>
    <w:rsid w:val="008D6863"/>
    <w:rPr>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paragraph" w:styleId="ListBullet">
    <w:name w:val="List Bullet"/>
    <w:basedOn w:val="Normal"/>
    <w:uiPriority w:val="99"/>
    <w:rsid w:val="00784D58"/>
    <w:pPr>
      <w:numPr>
        <w:numId w:val="10"/>
      </w:numPr>
      <w:tabs>
        <w:tab w:val="clear" w:pos="720"/>
        <w:tab w:val="num" w:pos="360"/>
      </w:tabs>
      <w:ind w:left="360" w:hanging="360"/>
      <w:contextualSpacing/>
    </w:pPr>
  </w:style>
  <w:style w:type="paragraph" w:styleId="ListNumber">
    <w:name w:val="List Number"/>
    <w:basedOn w:val="Normal"/>
    <w:uiPriority w:val="99"/>
    <w:rsid w:val="00784D58"/>
    <w:pPr>
      <w:numPr>
        <w:numId w:val="15"/>
      </w:numPr>
      <w:tabs>
        <w:tab w:val="clear" w:pos="0"/>
        <w:tab w:val="num" w:pos="360"/>
      </w:tabs>
      <w:ind w:left="360" w:hanging="360"/>
      <w:contextualSpacing/>
    </w:pPr>
  </w:style>
  <w:style w:type="paragraph" w:styleId="BodyText">
    <w:name w:val="Body Text"/>
    <w:basedOn w:val="Normal"/>
    <w:link w:val="BodyTextChar"/>
    <w:uiPriority w:val="99"/>
    <w:rsid w:val="00BC48D5"/>
    <w:pPr>
      <w:spacing w:after="120"/>
    </w:pPr>
  </w:style>
  <w:style w:type="character" w:customStyle="1" w:styleId="BodyTextChar">
    <w:name w:val="Body Text Char"/>
    <w:basedOn w:val="DefaultParagraphFont"/>
    <w:link w:val="BodyText"/>
    <w:uiPriority w:val="99"/>
    <w:locked/>
    <w:rsid w:val="00BC48D5"/>
    <w:rPr>
      <w:rFonts w:cs="Times New Roma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TotalTime>
  <Pages>2</Pages>
  <Words>288</Words>
  <Characters>1643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dc:subject/>
  <dc:creator/>
  <cp:keywords/>
  <dc:description/>
  <cp:lastModifiedBy>user</cp:lastModifiedBy>
  <cp:revision>4</cp:revision>
  <dcterms:created xsi:type="dcterms:W3CDTF">2017-01-03T06:21:00Z</dcterms:created>
  <dcterms:modified xsi:type="dcterms:W3CDTF">2017-01-03T07:14:00Z</dcterms:modified>
</cp:coreProperties>
</file>