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80" w:rsidRDefault="00E35C3E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24959" behindDoc="1" locked="0" layoutInCell="1" allowOverlap="1">
            <wp:simplePos x="0" y="0"/>
            <wp:positionH relativeFrom="column">
              <wp:posOffset>-403230</wp:posOffset>
            </wp:positionH>
            <wp:positionV relativeFrom="paragraph">
              <wp:posOffset>-455935</wp:posOffset>
            </wp:positionV>
            <wp:extent cx="7506334" cy="10685780"/>
            <wp:effectExtent l="0" t="0" r="0" b="0"/>
            <wp:wrapNone/>
            <wp:docPr id="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34F31806-2BD3-4D7F-808D-A2C5B5AB9501/tmp/etemp1/fImage1508399750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1068641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E35C3E">
      <w:pPr>
        <w:wordWrap w:val="0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/>
          <w:b/>
          <w:color w:val="C00000"/>
          <w:sz w:val="32"/>
          <w:szCs w:val="32"/>
        </w:rPr>
        <w:t xml:space="preserve">Кроссворд для детей 6-7 лет на тему </w:t>
      </w:r>
    </w:p>
    <w:p w:rsidR="001A7980" w:rsidRDefault="00E35C3E">
      <w:pPr>
        <w:wordWrap w:val="0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/>
          <w:b/>
          <w:color w:val="C00000"/>
          <w:sz w:val="32"/>
          <w:szCs w:val="32"/>
        </w:rPr>
        <w:t>«Дикие и домашние животные»</w:t>
      </w:r>
    </w:p>
    <w:p w:rsidR="001A7980" w:rsidRDefault="001A7980">
      <w:pPr>
        <w:wordWrap w:val="0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</w:p>
    <w:p w:rsidR="001A7980" w:rsidRDefault="001A7980">
      <w:pPr>
        <w:wordWrap w:val="0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</w:p>
    <w:p w:rsidR="001A7980" w:rsidRDefault="001A7980">
      <w:pPr>
        <w:wordWrap w:val="0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200" w:lineRule="auto"/>
        <w:jc w:val="center"/>
        <w:rPr>
          <w:rFonts w:ascii="Times New Roman" w:eastAsia="Times New Roman" w:hAnsi="Times New Roman"/>
          <w:b/>
          <w:color w:val="C00000"/>
          <w:sz w:val="48"/>
          <w:szCs w:val="48"/>
        </w:rPr>
      </w:pPr>
    </w:p>
    <w:p w:rsidR="001A7980" w:rsidRDefault="001A7980">
      <w:pPr>
        <w:wordWrap w:val="0"/>
        <w:spacing w:line="360" w:lineRule="auto"/>
        <w:ind w:left="2000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</w:p>
    <w:p w:rsidR="001A7980" w:rsidRDefault="00E35C3E">
      <w:pPr>
        <w:wordWrap w:val="0"/>
        <w:spacing w:line="360" w:lineRule="auto"/>
        <w:ind w:left="7655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Автор: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Щербакова </w:t>
      </w:r>
    </w:p>
    <w:p w:rsidR="001A7980" w:rsidRDefault="00E35C3E">
      <w:pPr>
        <w:wordWrap w:val="0"/>
        <w:spacing w:line="360" w:lineRule="auto"/>
        <w:ind w:left="7655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Алина Александровна, </w:t>
      </w:r>
    </w:p>
    <w:p w:rsidR="001A7980" w:rsidRDefault="00E35C3E">
      <w:pPr>
        <w:wordWrap w:val="0"/>
        <w:spacing w:line="360" w:lineRule="auto"/>
        <w:ind w:left="7655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воспитатель МБДОУ </w:t>
      </w:r>
    </w:p>
    <w:p w:rsidR="001A7980" w:rsidRDefault="00E35C3E">
      <w:pPr>
        <w:wordWrap w:val="0"/>
        <w:spacing w:line="360" w:lineRule="auto"/>
        <w:ind w:left="7655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детский сад №188,</w:t>
      </w:r>
    </w:p>
    <w:p w:rsidR="001A7980" w:rsidRDefault="00E35C3E">
      <w:pPr>
        <w:wordWrap w:val="0"/>
        <w:spacing w:line="360" w:lineRule="auto"/>
        <w:ind w:left="7655"/>
        <w:jc w:val="left"/>
        <w:rPr>
          <w:rFonts w:ascii="Times New Roman" w:eastAsia="Times New Roman" w:hAnsi="Times New Roman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город Екатеринбург.</w:t>
      </w:r>
      <w:r>
        <w:br w:type="page"/>
      </w:r>
      <w:r>
        <w:rPr>
          <w:noProof/>
        </w:rPr>
        <w:drawing>
          <wp:anchor distT="0" distB="0" distL="0" distR="0" simplePos="0" relativeHeight="251624958" behindDoc="1" locked="0" layoutInCell="1" allowOverlap="1">
            <wp:simplePos x="0" y="0"/>
            <wp:positionH relativeFrom="column">
              <wp:posOffset>-454665</wp:posOffset>
            </wp:positionH>
            <wp:positionV relativeFrom="paragraph">
              <wp:posOffset>-457205</wp:posOffset>
            </wp:positionV>
            <wp:extent cx="7557770" cy="10676255"/>
            <wp:effectExtent l="0" t="0" r="0" b="0"/>
            <wp:wrapNone/>
            <wp:docPr id="1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var/mobile/Containers/Data/Application/34F31806-2BD3-4D7F-808D-A2C5B5AB9501/tmp/etemp1/fImage1458618038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7689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1A7980" w:rsidRDefault="00E35C3E">
      <w:pPr>
        <w:wordWrap w:val="0"/>
        <w:spacing w:line="360" w:lineRule="auto"/>
        <w:ind w:left="40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lastRenderedPageBreak/>
        <w:t>Кроссворд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</w:rPr>
        <w:t>1. Зебра, бегемот, бык, заяц, свинья - это...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Маленький, дикий и очень колючий зверёк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Животное, у которого есть бивни и длинный хобот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 Про это животное, говорят, что он, лучший друг человека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Дикий зверь, который любит кушать мёд и малину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Она мычит, у неё есть рога. Кто это?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 Хищник,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которого говорят: «Царь зверей»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 Хитрая плутовка, которая съела Колобка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 Мурлыкающий домашний питомец</w:t>
      </w:r>
    </w:p>
    <w:p w:rsidR="001A7980" w:rsidRDefault="00E35C3E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 Самое высокое травоядное животное с длинной шеей.</w:t>
      </w:r>
    </w:p>
    <w:bookmarkEnd w:id="0"/>
    <w:p w:rsidR="001A7980" w:rsidRDefault="001A7980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7980" w:rsidRDefault="001A7980">
      <w:pPr>
        <w:wordWrap w:val="0"/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7980" w:rsidRDefault="001A7980">
      <w:pPr>
        <w:wordWrap w:val="0"/>
        <w:spacing w:line="200" w:lineRule="auto"/>
        <w:jc w:val="left"/>
        <w:rPr>
          <w:rFonts w:ascii="NanumGothic" w:hAnsi="NanumGothic"/>
        </w:rPr>
      </w:pPr>
    </w:p>
    <w:tbl>
      <w:tblPr>
        <w:tblStyle w:val="a4"/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1A7980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7980" w:rsidRDefault="00E35C3E">
            <w:pPr>
              <w:wordWrap w:val="0"/>
              <w:jc w:val="left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  <w:vertAlign w:val="superscript"/>
              </w:rPr>
              <w:t xml:space="preserve"> 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jc w:val="left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 xml:space="preserve">2    </w:t>
            </w:r>
          </w:p>
        </w:tc>
        <w:tc>
          <w:tcPr>
            <w:tcW w:w="549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jc w:val="left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jc w:val="left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4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jc w:val="left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E35C3E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  <w:tr w:rsidR="001A7980">
        <w:trPr>
          <w:trHeight w:val="56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A7980" w:rsidRDefault="001A7980">
            <w:pPr>
              <w:wordWrap w:val="0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</w:rPr>
            </w:pPr>
          </w:p>
        </w:tc>
      </w:tr>
    </w:tbl>
    <w:p w:rsidR="001A7980" w:rsidRDefault="00E35C3E">
      <w:pPr>
        <w:wordWrap w:val="0"/>
        <w:rPr>
          <w:rStyle w:val="a3"/>
          <w:rFonts w:ascii="NanumGothic" w:hAnsi="NanumGothic"/>
        </w:rPr>
      </w:pPr>
      <w:r>
        <w:br w:type="page"/>
      </w:r>
      <w:r>
        <w:rPr>
          <w:noProof/>
        </w:rPr>
        <w:drawing>
          <wp:anchor distT="0" distB="0" distL="0" distR="0" simplePos="0" relativeHeight="251624957" behindDoc="1" locked="0" layoutInCell="1" allowOverlap="1">
            <wp:simplePos x="0" y="0"/>
            <wp:positionH relativeFrom="column">
              <wp:posOffset>-422915</wp:posOffset>
            </wp:positionH>
            <wp:positionV relativeFrom="paragraph">
              <wp:posOffset>-457205</wp:posOffset>
            </wp:positionV>
            <wp:extent cx="7526020" cy="10684510"/>
            <wp:effectExtent l="0" t="0" r="0" b="0"/>
            <wp:wrapNone/>
            <wp:docPr id="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var/mobile/Containers/Data/Application/34F31806-2BD3-4D7F-808D-A2C5B5AB9501/tmp/etemp1/fImage312161747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4" cy="1068514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1A7980" w:rsidRDefault="00E35C3E">
      <w:pPr>
        <w:wordWrap w:val="0"/>
        <w:spacing w:line="360" w:lineRule="auto"/>
        <w:ind w:left="400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lastRenderedPageBreak/>
        <w:t>Ответы: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1. Животные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2. Ёж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3. Слон 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4. Собака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5. Мнеедведь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6. Корова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7. Лев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8. Лиса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9. Кошка</w:t>
      </w:r>
    </w:p>
    <w:p w:rsidR="001A7980" w:rsidRDefault="00E35C3E">
      <w:pPr>
        <w:wordWrap w:val="0"/>
        <w:spacing w:line="360" w:lineRule="auto"/>
        <w:ind w:left="1800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10. Жираф</w:t>
      </w:r>
      <w:r>
        <w:br w:type="page"/>
      </w:r>
    </w:p>
    <w:p w:rsidR="001A7980" w:rsidRDefault="00E35C3E">
      <w:pPr>
        <w:wordWrap w:val="0"/>
        <w:spacing w:line="360" w:lineRule="auto"/>
        <w:rPr>
          <w:rFonts w:ascii="Times New Roman" w:eastAsia="Times New Roman" w:hAnsi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lastRenderedPageBreak/>
        <w:t>Картинки использованы  с сайта</w:t>
      </w:r>
      <w:r>
        <w:rPr>
          <w:rFonts w:ascii="Times New Roman" w:eastAsia="Times New Roman" w:hAnsi="Times New Roman"/>
          <w:smallCaps/>
          <w:color w:val="000000"/>
          <w:sz w:val="28"/>
          <w:szCs w:val="28"/>
        </w:rPr>
        <w:t>: HTTP://PROPOWERPOINT.RU/ZHIVOTNYE-TROPIKOV-DETSKIJ-SHABLON/</w:t>
      </w:r>
    </w:p>
    <w:sectPr w:rsidR="001A7980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00"/>
    <w:family w:val="auto"/>
    <w:pitch w:val="variable"/>
    <w:sig w:usb0="00000000" w:usb1="4000207B" w:usb2="00000000" w:usb3="00000000" w:csb0="FFFFFF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80"/>
    <w:rsid w:val="001A7980"/>
    <w:rsid w:val="00E35C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AC4597-256B-455A-AB00-77B43CA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autoSpaceDE w:val="0"/>
      <w:autoSpaceDN w:val="0"/>
      <w:jc w:val="both"/>
    </w:pPr>
    <w:rPr>
      <w:rFonts w:ascii="Batang" w:eastAsia="NanumGothic" w:hAnsi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table" w:styleId="a4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customStyle="1" w:styleId="11">
    <w:name w:val="Таблица простая 1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21">
    <w:name w:val="Таблица простая 21"/>
    <w:basedOn w:val="a1"/>
    <w:uiPriority w:val="40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Таблица простая 31"/>
    <w:basedOn w:val="a1"/>
    <w:uiPriority w:val="41"/>
    <w:tblPr>
      <w:tblStyleRowBandSize w:val="1"/>
      <w:tblStyleColBandSize w:val="1"/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-11">
    <w:name w:val="Таблица-сетка 1 светлая1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-111">
    <w:name w:val="Таблица-сетка 1 светлая — акцент 11"/>
    <w:basedOn w:val="a1"/>
    <w:uiPriority w:val="4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-121">
    <w:name w:val="Таблица-сетка 1 светлая — акцент 21"/>
    <w:basedOn w:val="a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-131">
    <w:name w:val="Таблица-сетка 1 светлая — акцент 31"/>
    <w:basedOn w:val="a1"/>
    <w:uiPriority w:val="4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-141">
    <w:name w:val="Таблица-сетка 1 светлая — акцент 41"/>
    <w:basedOn w:val="a1"/>
    <w:uiPriority w:val="4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-21">
    <w:name w:val="Таблица-сетка 21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666666" w:themeColor="tex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a1"/>
    <w:uiPriority w:val="5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CC2E5" w:themeColor="accen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9CC2E5" w:themeColor="accen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a1"/>
    <w:uiPriority w:val="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4B083" w:themeColor="accent2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F4B083" w:themeColor="accent2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a1"/>
    <w:uiPriority w:val="5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9C9C9" w:themeColor="accent3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C9C9C9" w:themeColor="accent3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a1"/>
    <w:uiPriority w:val="5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FD966" w:themeColor="accent4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FFD966" w:themeColor="accent4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31">
    <w:name w:val="Таблица-сетка 31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-311">
    <w:name w:val="Таблица-сетка 3 — акцент 11"/>
    <w:basedOn w:val="a1"/>
    <w:uiPriority w:val="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-321">
    <w:name w:val="Таблица-сетка 3 — акцент 21"/>
    <w:basedOn w:val="a1"/>
    <w:uiPriority w:val="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-331">
    <w:name w:val="Таблица-сетка 3 — акцент 31"/>
    <w:basedOn w:val="a1"/>
    <w:uiPriority w:val="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-341">
    <w:name w:val="Таблица-сетка 3 — акцент 41"/>
    <w:basedOn w:val="a1"/>
    <w:uiPriority w:val="6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-41">
    <w:name w:val="Таблица-сетка 41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a1"/>
    <w:uiPriority w:val="6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a1"/>
    <w:uiPriority w:val="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a1"/>
    <w:uiPriority w:val="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a1"/>
    <w:uiPriority w:val="6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51">
    <w:name w:val="Таблица-сетка 5 темная1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000000" w:themeFill="text1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5B9BD5" w:themeFill="accent1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ED7D31" w:themeFill="accent2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A5A5A5" w:themeFill="accent3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FFC000" w:themeFill="accent4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210">
    <w:name w:val="Список-таблица 21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a1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a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a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a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310">
    <w:name w:val="Список-таблица 31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seCell">
      <w:tblPr/>
      <w:tcPr>
        <w:tcBorders>
          <w:top w:val="double" w:sz="4" w:space="0" w:color="000000" w:themeColor="tex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</w:style>
  <w:style w:type="table" w:customStyle="1" w:styleId="-3110">
    <w:name w:val="Список-таблица 3 — акцент 11"/>
    <w:basedOn w:val="a1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seCell">
      <w:tblPr/>
      <w:tcPr>
        <w:tcBorders>
          <w:top w:val="double" w:sz="4" w:space="0" w:color="5B9BD5" w:themeColor="accen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5B9BD5" w:themeFill="accent1"/>
      </w:tcPr>
    </w:tblStylePr>
  </w:style>
  <w:style w:type="table" w:customStyle="1" w:styleId="-3210">
    <w:name w:val="Список-таблица 3 — акцент 21"/>
    <w:basedOn w:val="a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  <w:tblStylePr w:type="seCell">
      <w:tblPr/>
      <w:tcPr>
        <w:tcBorders>
          <w:top w:val="double" w:sz="4" w:space="0" w:color="ED7D31" w:themeColor="accent2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ED7D31" w:themeFill="accent2"/>
      </w:tcPr>
    </w:tblStylePr>
  </w:style>
  <w:style w:type="table" w:customStyle="1" w:styleId="-3310">
    <w:name w:val="Список-таблица 3 — акцент 31"/>
    <w:basedOn w:val="a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  <w:tblStylePr w:type="seCell">
      <w:tblPr/>
      <w:tcPr>
        <w:tcBorders>
          <w:top w:val="double" w:sz="4" w:space="0" w:color="A5A5A5" w:themeColor="accent3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</w:style>
  <w:style w:type="table" w:customStyle="1" w:styleId="-3410">
    <w:name w:val="Список-таблица 3 — акцент 41"/>
    <w:basedOn w:val="a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  <w:tblStylePr w:type="seCell">
      <w:tblPr/>
      <w:tcPr>
        <w:tcBorders>
          <w:top w:val="double" w:sz="4" w:space="0" w:color="FFC000" w:themeColor="accent4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FC000" w:themeFill="accent4"/>
      </w:tcPr>
    </w:tblStylePr>
  </w:style>
  <w:style w:type="table" w:customStyle="1" w:styleId="-410">
    <w:name w:val="Список-таблица 41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</w:style>
  <w:style w:type="character" w:customStyle="1" w:styleId="CharAttribute0">
    <w:name w:val="CharAttribute0"/>
    <w:rPr>
      <w:rFonts w:ascii="Times New Roman" w:eastAsia="Times New Roman" w:hAnsi="Times New Roman"/>
      <w:w w:val="100"/>
      <w:sz w:val="20"/>
      <w:szCs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901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Пользователь Windows</cp:lastModifiedBy>
  <cp:revision>2</cp:revision>
  <dcterms:created xsi:type="dcterms:W3CDTF">2017-12-21T07:22:00Z</dcterms:created>
  <dcterms:modified xsi:type="dcterms:W3CDTF">2017-12-21T07:22:00Z</dcterms:modified>
</cp:coreProperties>
</file>